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024" w:rsidRDefault="00B77024" w:rsidP="00B77024">
      <w:pPr>
        <w:pageBreakBefore/>
        <w:jc w:val="center"/>
        <w:rPr>
          <w:b/>
        </w:rPr>
      </w:pPr>
      <w:r>
        <w:rPr>
          <w:b/>
        </w:rPr>
        <w:t>Программа обучения (</w:t>
      </w:r>
      <w:r>
        <w:rPr>
          <w:b/>
          <w:lang w:val="en-US"/>
        </w:rPr>
        <w:t>Syllabus</w:t>
      </w:r>
      <w:r>
        <w:rPr>
          <w:b/>
        </w:rPr>
        <w:t>) для обучающегося</w:t>
      </w:r>
    </w:p>
    <w:p w:rsidR="00B77024" w:rsidRDefault="000D4B0B" w:rsidP="00B77024">
      <w:pPr>
        <w:jc w:val="center"/>
        <w:rPr>
          <w:b/>
        </w:rPr>
      </w:pPr>
      <w:r>
        <w:rPr>
          <w:b/>
        </w:rPr>
        <w:t xml:space="preserve"> на 2018-2019</w:t>
      </w:r>
      <w:r w:rsidR="00B77024">
        <w:rPr>
          <w:b/>
        </w:rPr>
        <w:t xml:space="preserve"> учебный год  дисциплины</w:t>
      </w:r>
    </w:p>
    <w:p w:rsidR="00B77024" w:rsidRDefault="00CB559F" w:rsidP="00B77024">
      <w:pPr>
        <w:jc w:val="center"/>
        <w:rPr>
          <w:sz w:val="28"/>
          <w:szCs w:val="28"/>
        </w:rPr>
      </w:pPr>
      <w:r w:rsidRPr="000B74A8">
        <w:rPr>
          <w:lang w:val="en-US"/>
        </w:rPr>
        <w:t>TMATD</w:t>
      </w:r>
      <w:r w:rsidRPr="000B74A8">
        <w:t xml:space="preserve"> 7303</w:t>
      </w:r>
      <w:r w:rsidR="00562B32">
        <w:rPr>
          <w:sz w:val="28"/>
          <w:szCs w:val="20"/>
        </w:rPr>
        <w:t>Теория и методы анализа текста и дискурса</w:t>
      </w:r>
    </w:p>
    <w:tbl>
      <w:tblPr>
        <w:tblW w:w="1088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0"/>
        <w:gridCol w:w="159"/>
        <w:gridCol w:w="606"/>
        <w:gridCol w:w="266"/>
        <w:gridCol w:w="293"/>
        <w:gridCol w:w="291"/>
        <w:gridCol w:w="297"/>
        <w:gridCol w:w="162"/>
        <w:gridCol w:w="181"/>
        <w:gridCol w:w="433"/>
        <w:gridCol w:w="470"/>
        <w:gridCol w:w="865"/>
        <w:gridCol w:w="54"/>
        <w:gridCol w:w="56"/>
        <w:gridCol w:w="992"/>
        <w:gridCol w:w="246"/>
        <w:gridCol w:w="746"/>
        <w:gridCol w:w="50"/>
        <w:gridCol w:w="332"/>
        <w:gridCol w:w="1339"/>
        <w:gridCol w:w="1823"/>
        <w:gridCol w:w="17"/>
      </w:tblGrid>
      <w:tr w:rsidR="00B77024" w:rsidTr="00736326">
        <w:trPr>
          <w:gridAfter w:val="1"/>
          <w:wAfter w:w="17" w:type="dxa"/>
        </w:trPr>
        <w:tc>
          <w:tcPr>
            <w:tcW w:w="108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1. Основная информация</w:t>
            </w:r>
          </w:p>
        </w:tc>
      </w:tr>
      <w:tr w:rsidR="00B77024" w:rsidTr="00736326">
        <w:trPr>
          <w:gridAfter w:val="1"/>
          <w:wAfter w:w="17" w:type="dxa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Факультет</w:t>
            </w:r>
          </w:p>
        </w:tc>
        <w:tc>
          <w:tcPr>
            <w:tcW w:w="88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ГСФ</w:t>
            </w:r>
          </w:p>
        </w:tc>
      </w:tr>
      <w:tr w:rsidR="00B77024" w:rsidTr="00736326">
        <w:trPr>
          <w:gridAfter w:val="1"/>
          <w:wAfter w:w="17" w:type="dxa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Специальность</w:t>
            </w:r>
          </w:p>
        </w:tc>
        <w:tc>
          <w:tcPr>
            <w:tcW w:w="88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 w:rsidP="00562B32">
            <w:pPr>
              <w:spacing w:line="276" w:lineRule="auto"/>
              <w:rPr>
                <w:lang w:eastAsia="en-US"/>
              </w:rPr>
            </w:pPr>
            <w:r>
              <w:t>6</w:t>
            </w:r>
            <w:r w:rsidR="00562B32">
              <w:rPr>
                <w:lang w:val="en-US"/>
              </w:rPr>
              <w:t>D</w:t>
            </w:r>
            <w:r>
              <w:t>021000-Иностранная филология</w:t>
            </w:r>
          </w:p>
        </w:tc>
      </w:tr>
      <w:tr w:rsidR="00B77024" w:rsidTr="00736326">
        <w:trPr>
          <w:gridAfter w:val="1"/>
          <w:wAfter w:w="17" w:type="dxa"/>
        </w:trPr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Курс</w:t>
            </w:r>
          </w:p>
        </w:tc>
        <w:tc>
          <w:tcPr>
            <w:tcW w:w="1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562B32">
            <w:pPr>
              <w:spacing w:line="276" w:lineRule="auto"/>
              <w:rPr>
                <w:lang w:eastAsia="en-US"/>
              </w:rPr>
            </w:pPr>
            <w:r>
              <w:t>1</w:t>
            </w:r>
          </w:p>
        </w:tc>
        <w:tc>
          <w:tcPr>
            <w:tcW w:w="1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Семестр</w:t>
            </w:r>
          </w:p>
        </w:tc>
        <w:tc>
          <w:tcPr>
            <w:tcW w:w="1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562B32">
            <w:pPr>
              <w:spacing w:line="276" w:lineRule="auto"/>
              <w:rPr>
                <w:lang w:eastAsia="en-US"/>
              </w:rPr>
            </w:pPr>
            <w:r>
              <w:t>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Форма об.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ind w:left="-533" w:firstLine="533"/>
              <w:rPr>
                <w:lang w:eastAsia="en-US"/>
              </w:rPr>
            </w:pPr>
            <w:r>
              <w:t>очная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ind w:left="-29" w:firstLine="29"/>
              <w:rPr>
                <w:lang w:eastAsia="en-US"/>
              </w:rPr>
            </w:pPr>
            <w:proofErr w:type="spellStart"/>
            <w:r>
              <w:t>Прогр</w:t>
            </w:r>
            <w:proofErr w:type="spellEnd"/>
            <w:r>
              <w:t>. об.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Default="00B77024">
            <w:pPr>
              <w:spacing w:line="276" w:lineRule="auto"/>
              <w:ind w:left="-533" w:firstLine="533"/>
              <w:rPr>
                <w:lang w:eastAsia="en-US"/>
              </w:rPr>
            </w:pPr>
          </w:p>
        </w:tc>
      </w:tr>
      <w:tr w:rsidR="00B77024" w:rsidTr="00736326">
        <w:trPr>
          <w:gridAfter w:val="1"/>
          <w:wAfter w:w="17" w:type="dxa"/>
        </w:trPr>
        <w:tc>
          <w:tcPr>
            <w:tcW w:w="2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Цикл дисциплины</w:t>
            </w:r>
          </w:p>
        </w:tc>
        <w:tc>
          <w:tcPr>
            <w:tcW w:w="2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0B74A8" w:rsidRDefault="00B77024">
            <w:pPr>
              <w:spacing w:line="276" w:lineRule="auto"/>
              <w:rPr>
                <w:lang w:eastAsia="en-US"/>
              </w:rPr>
            </w:pPr>
            <w:r w:rsidRPr="000B74A8">
              <w:t>ПД</w:t>
            </w:r>
          </w:p>
        </w:tc>
        <w:tc>
          <w:tcPr>
            <w:tcW w:w="2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ind w:left="-533" w:firstLine="533"/>
              <w:rPr>
                <w:lang w:eastAsia="en-US"/>
              </w:rPr>
            </w:pPr>
            <w:r>
              <w:t>Компонент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0B74A8" w:rsidRDefault="00B77024">
            <w:pPr>
              <w:spacing w:line="276" w:lineRule="auto"/>
              <w:ind w:left="-533" w:firstLine="533"/>
              <w:rPr>
                <w:lang w:eastAsia="en-US"/>
              </w:rPr>
            </w:pPr>
            <w:r w:rsidRPr="000B74A8">
              <w:t>по выбору</w:t>
            </w:r>
          </w:p>
        </w:tc>
      </w:tr>
      <w:tr w:rsidR="00B77024" w:rsidTr="00736326">
        <w:trPr>
          <w:gridAfter w:val="1"/>
          <w:wAfter w:w="17" w:type="dxa"/>
        </w:trPr>
        <w:tc>
          <w:tcPr>
            <w:tcW w:w="2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Кол-во кредитов</w:t>
            </w:r>
          </w:p>
        </w:tc>
        <w:tc>
          <w:tcPr>
            <w:tcW w:w="2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3</w:t>
            </w:r>
          </w:p>
        </w:tc>
        <w:tc>
          <w:tcPr>
            <w:tcW w:w="2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ind w:left="-533" w:firstLine="533"/>
              <w:rPr>
                <w:lang w:eastAsia="en-US"/>
              </w:rPr>
            </w:pPr>
            <w:r>
              <w:t>Количество часов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562B32" w:rsidP="00562B32">
            <w:pPr>
              <w:spacing w:line="276" w:lineRule="auto"/>
              <w:ind w:left="-533" w:firstLine="533"/>
              <w:rPr>
                <w:lang w:eastAsia="en-US"/>
              </w:rPr>
            </w:pPr>
            <w:r>
              <w:t>45</w:t>
            </w:r>
          </w:p>
        </w:tc>
      </w:tr>
      <w:tr w:rsidR="00B77024" w:rsidTr="00736326">
        <w:trPr>
          <w:gridAfter w:val="1"/>
          <w:wAfter w:w="17" w:type="dxa"/>
        </w:trPr>
        <w:tc>
          <w:tcPr>
            <w:tcW w:w="32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Место проведения занятий</w:t>
            </w:r>
          </w:p>
        </w:tc>
        <w:tc>
          <w:tcPr>
            <w:tcW w:w="75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 xml:space="preserve">Ауд. 107 главного корпуса КГУ имени А. </w:t>
            </w:r>
            <w:proofErr w:type="spellStart"/>
            <w:r>
              <w:t>Байтурсынова</w:t>
            </w:r>
            <w:proofErr w:type="spellEnd"/>
          </w:p>
        </w:tc>
      </w:tr>
      <w:tr w:rsidR="00B77024" w:rsidTr="00736326">
        <w:trPr>
          <w:gridAfter w:val="1"/>
          <w:wAfter w:w="17" w:type="dxa"/>
        </w:trPr>
        <w:tc>
          <w:tcPr>
            <w:tcW w:w="31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Руководитель программы</w:t>
            </w:r>
          </w:p>
        </w:tc>
        <w:tc>
          <w:tcPr>
            <w:tcW w:w="774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562B32">
            <w:pPr>
              <w:spacing w:line="276" w:lineRule="auto"/>
              <w:rPr>
                <w:lang w:eastAsia="en-US"/>
              </w:rPr>
            </w:pPr>
            <w:proofErr w:type="spellStart"/>
            <w:r>
              <w:t>Тричик</w:t>
            </w:r>
            <w:proofErr w:type="spellEnd"/>
            <w:r>
              <w:t xml:space="preserve"> М.В.</w:t>
            </w:r>
          </w:p>
        </w:tc>
      </w:tr>
      <w:tr w:rsidR="00B77024" w:rsidTr="00736326">
        <w:trPr>
          <w:gridAfter w:val="1"/>
          <w:wAfter w:w="17" w:type="dxa"/>
        </w:trPr>
        <w:tc>
          <w:tcPr>
            <w:tcW w:w="31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Преподаватель</w:t>
            </w:r>
          </w:p>
        </w:tc>
        <w:tc>
          <w:tcPr>
            <w:tcW w:w="774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562B32">
            <w:pPr>
              <w:spacing w:line="276" w:lineRule="auto"/>
              <w:rPr>
                <w:lang w:eastAsia="en-US"/>
              </w:rPr>
            </w:pPr>
            <w:proofErr w:type="spellStart"/>
            <w:r>
              <w:t>Тричик</w:t>
            </w:r>
            <w:proofErr w:type="spellEnd"/>
            <w:r>
              <w:t xml:space="preserve"> М.В.</w:t>
            </w:r>
          </w:p>
        </w:tc>
      </w:tr>
      <w:tr w:rsidR="00B77024" w:rsidTr="00736326">
        <w:trPr>
          <w:gridAfter w:val="1"/>
          <w:wAfter w:w="17" w:type="dxa"/>
        </w:trPr>
        <w:tc>
          <w:tcPr>
            <w:tcW w:w="25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r>
              <w:t>Время консультаций</w:t>
            </w:r>
          </w:p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(СРОП инд.)</w:t>
            </w:r>
          </w:p>
        </w:tc>
        <w:tc>
          <w:tcPr>
            <w:tcW w:w="2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lang w:eastAsia="en-US"/>
              </w:rPr>
            </w:pPr>
            <w:r>
              <w:t>1-я неделя</w:t>
            </w: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lang w:eastAsia="en-US"/>
              </w:rPr>
            </w:pPr>
            <w:r>
              <w:t>2-я неделя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lang w:eastAsia="en-US"/>
              </w:rPr>
            </w:pPr>
            <w:r>
              <w:t>3-я неделя</w:t>
            </w:r>
          </w:p>
        </w:tc>
      </w:tr>
      <w:tr w:rsidR="00B77024" w:rsidTr="00736326">
        <w:trPr>
          <w:gridAfter w:val="1"/>
          <w:wAfter w:w="17" w:type="dxa"/>
        </w:trPr>
        <w:tc>
          <w:tcPr>
            <w:tcW w:w="25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Default="00B77024">
            <w:pPr>
              <w:rPr>
                <w:lang w:eastAsia="en-US"/>
              </w:rPr>
            </w:pPr>
          </w:p>
        </w:tc>
        <w:tc>
          <w:tcPr>
            <w:tcW w:w="2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</w:p>
        </w:tc>
      </w:tr>
      <w:tr w:rsidR="00B77024" w:rsidTr="00736326">
        <w:trPr>
          <w:gridAfter w:val="1"/>
          <w:wAfter w:w="17" w:type="dxa"/>
        </w:trPr>
        <w:tc>
          <w:tcPr>
            <w:tcW w:w="108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3 Цель и задачи дисциплины</w:t>
            </w:r>
          </w:p>
        </w:tc>
      </w:tr>
      <w:tr w:rsidR="00B77024" w:rsidTr="00736326">
        <w:trPr>
          <w:gridAfter w:val="1"/>
          <w:wAfter w:w="17" w:type="dxa"/>
          <w:trHeight w:val="323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Цель</w:t>
            </w:r>
          </w:p>
        </w:tc>
        <w:tc>
          <w:tcPr>
            <w:tcW w:w="966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562B32" w:rsidRDefault="00562B32" w:rsidP="00562B32">
            <w:pPr>
              <w:tabs>
                <w:tab w:val="left" w:pos="709"/>
              </w:tabs>
              <w:jc w:val="both"/>
              <w:rPr>
                <w:color w:val="000000"/>
                <w:shd w:val="clear" w:color="auto" w:fill="FFFFFF"/>
              </w:rPr>
            </w:pPr>
            <w:r w:rsidRPr="00716BBC">
              <w:rPr>
                <w:color w:val="000000"/>
                <w:shd w:val="clear" w:color="auto" w:fill="FFFFFF"/>
              </w:rPr>
              <w:t xml:space="preserve">ознакомление обучаемых с </w:t>
            </w:r>
            <w:r>
              <w:rPr>
                <w:color w:val="000000"/>
                <w:shd w:val="clear" w:color="auto" w:fill="FFFFFF"/>
              </w:rPr>
              <w:t>основными теориями и методами анализа текста и дискурса</w:t>
            </w:r>
            <w:r w:rsidRPr="00716BBC">
              <w:rPr>
                <w:color w:val="000000"/>
                <w:shd w:val="clear" w:color="auto" w:fill="FFFFFF"/>
              </w:rPr>
              <w:t>.</w:t>
            </w:r>
          </w:p>
        </w:tc>
      </w:tr>
      <w:tr w:rsidR="00B77024" w:rsidTr="00736326">
        <w:trPr>
          <w:gridAfter w:val="1"/>
          <w:wAfter w:w="17" w:type="dxa"/>
          <w:trHeight w:val="2241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Задачи</w:t>
            </w:r>
          </w:p>
        </w:tc>
        <w:tc>
          <w:tcPr>
            <w:tcW w:w="966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32" w:rsidRDefault="00562B32" w:rsidP="00562B32">
            <w:pPr>
              <w:tabs>
                <w:tab w:val="left" w:pos="709"/>
              </w:tabs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 изучить основные теории и методы анализа текста и дискурса;</w:t>
            </w:r>
          </w:p>
          <w:p w:rsidR="00562B32" w:rsidRPr="006D553E" w:rsidRDefault="00562B32" w:rsidP="00562B32">
            <w:pPr>
              <w:tabs>
                <w:tab w:val="left" w:pos="709"/>
              </w:tabs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 научиться применять полученные знания в собственном исследовании.</w:t>
            </w:r>
            <w:r w:rsidRPr="00716BBC">
              <w:rPr>
                <w:color w:val="000000"/>
              </w:rPr>
              <w:br/>
            </w:r>
            <w:r w:rsidRPr="00716BBC">
              <w:t>При изучении курса магистранты должны</w:t>
            </w:r>
          </w:p>
          <w:p w:rsidR="00562B32" w:rsidRPr="00716BBC" w:rsidRDefault="00562B32" w:rsidP="00562B32">
            <w:pPr>
              <w:tabs>
                <w:tab w:val="left" w:pos="284"/>
                <w:tab w:val="left" w:pos="426"/>
              </w:tabs>
              <w:ind w:left="284"/>
              <w:jc w:val="both"/>
              <w:rPr>
                <w:b/>
                <w:i/>
              </w:rPr>
            </w:pPr>
            <w:r>
              <w:rPr>
                <w:b/>
                <w:i/>
              </w:rPr>
              <w:tab/>
            </w:r>
            <w:r w:rsidRPr="00716BBC">
              <w:rPr>
                <w:b/>
                <w:i/>
              </w:rPr>
              <w:t xml:space="preserve"> знать:</w:t>
            </w:r>
          </w:p>
          <w:p w:rsidR="00562B32" w:rsidRPr="00716BBC" w:rsidRDefault="00562B32" w:rsidP="00562B32">
            <w:pPr>
              <w:tabs>
                <w:tab w:val="left" w:pos="284"/>
              </w:tabs>
              <w:jc w:val="both"/>
            </w:pPr>
            <w:r w:rsidRPr="00716BBC">
              <w:t xml:space="preserve">основные понятия дисциплины; общую характеристику основных </w:t>
            </w:r>
            <w:r>
              <w:rPr>
                <w:color w:val="000000"/>
                <w:shd w:val="clear" w:color="auto" w:fill="FFFFFF"/>
              </w:rPr>
              <w:t>теорий и методов анализа текста и дискурса</w:t>
            </w:r>
            <w:r w:rsidRPr="00716BBC">
              <w:t>;</w:t>
            </w:r>
          </w:p>
          <w:p w:rsidR="00562B32" w:rsidRPr="00716BBC" w:rsidRDefault="00562B32" w:rsidP="00562B32">
            <w:pPr>
              <w:tabs>
                <w:tab w:val="left" w:pos="142"/>
                <w:tab w:val="left" w:pos="426"/>
              </w:tabs>
              <w:ind w:left="-142"/>
              <w:jc w:val="both"/>
              <w:rPr>
                <w:b/>
                <w:i/>
              </w:rPr>
            </w:pPr>
            <w:r w:rsidRPr="00716BBC">
              <w:tab/>
            </w:r>
            <w:r w:rsidRPr="00716BBC">
              <w:tab/>
            </w:r>
            <w:r w:rsidRPr="00716BBC">
              <w:rPr>
                <w:b/>
                <w:i/>
              </w:rPr>
              <w:t xml:space="preserve">уметь: </w:t>
            </w:r>
          </w:p>
          <w:p w:rsidR="00562B32" w:rsidRPr="00716BBC" w:rsidRDefault="00562B32" w:rsidP="00562B32">
            <w:pPr>
              <w:tabs>
                <w:tab w:val="left" w:pos="284"/>
              </w:tabs>
              <w:rPr>
                <w:color w:val="000000"/>
                <w:shd w:val="clear" w:color="auto" w:fill="FFFFFF"/>
              </w:rPr>
            </w:pPr>
            <w:r>
              <w:rPr>
                <w:color w:val="000000"/>
              </w:rPr>
              <w:t xml:space="preserve">применять полученные знания на </w:t>
            </w:r>
            <w:bookmarkStart w:id="0" w:name="_GoBack"/>
            <w:bookmarkEnd w:id="0"/>
            <w:r>
              <w:rPr>
                <w:color w:val="000000"/>
              </w:rPr>
              <w:t>практике написания диссертации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 w:rsidRPr="00716BBC">
              <w:rPr>
                <w:color w:val="000000"/>
              </w:rPr>
              <w:br/>
            </w:r>
            <w:proofErr w:type="gramStart"/>
            <w:r w:rsidRPr="00716BBC">
              <w:rPr>
                <w:b/>
                <w:i/>
                <w:color w:val="000000"/>
                <w:shd w:val="clear" w:color="auto" w:fill="FFFFFF"/>
              </w:rPr>
              <w:t>в</w:t>
            </w:r>
            <w:proofErr w:type="gramEnd"/>
            <w:r w:rsidRPr="00716BBC">
              <w:rPr>
                <w:b/>
                <w:i/>
                <w:color w:val="000000"/>
                <w:shd w:val="clear" w:color="auto" w:fill="FFFFFF"/>
              </w:rPr>
              <w:t>ладеть</w:t>
            </w:r>
            <w:r>
              <w:rPr>
                <w:color w:val="000000"/>
                <w:shd w:val="clear" w:color="auto" w:fill="FFFFFF"/>
              </w:rPr>
              <w:t xml:space="preserve">  научным аппаратом в рамках теории и методов анализа текста и дискурса.</w:t>
            </w:r>
          </w:p>
          <w:p w:rsidR="00B77024" w:rsidRPr="00562B32" w:rsidRDefault="00562B32" w:rsidP="00562B32">
            <w:pPr>
              <w:tabs>
                <w:tab w:val="left" w:pos="284"/>
              </w:tabs>
              <w:jc w:val="both"/>
              <w:rPr>
                <w:color w:val="000000"/>
                <w:shd w:val="clear" w:color="auto" w:fill="FFFFFF"/>
              </w:rPr>
            </w:pPr>
            <w:r>
              <w:rPr>
                <w:b/>
                <w:i/>
                <w:color w:val="000000"/>
                <w:shd w:val="clear" w:color="auto" w:fill="FFFFFF"/>
              </w:rPr>
              <w:tab/>
            </w:r>
            <w:r w:rsidRPr="00716BBC">
              <w:rPr>
                <w:b/>
                <w:i/>
                <w:color w:val="000000"/>
                <w:shd w:val="clear" w:color="auto" w:fill="FFFFFF"/>
              </w:rPr>
              <w:t>должны быть компетентными</w:t>
            </w:r>
            <w:r w:rsidRPr="00716BBC">
              <w:rPr>
                <w:color w:val="000000"/>
                <w:shd w:val="clear" w:color="auto" w:fill="FFFFFF"/>
              </w:rPr>
              <w:t xml:space="preserve"> в </w:t>
            </w:r>
            <w:r>
              <w:rPr>
                <w:color w:val="000000"/>
                <w:shd w:val="clear" w:color="auto" w:fill="FFFFFF"/>
              </w:rPr>
              <w:t>теориях и методах анализа текста и дискурса.</w:t>
            </w:r>
          </w:p>
        </w:tc>
      </w:tr>
      <w:tr w:rsidR="00B77024" w:rsidTr="00736326">
        <w:trPr>
          <w:gridAfter w:val="1"/>
          <w:wAfter w:w="17" w:type="dxa"/>
        </w:trPr>
        <w:tc>
          <w:tcPr>
            <w:tcW w:w="108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4 Распределение академических часов</w:t>
            </w:r>
          </w:p>
        </w:tc>
      </w:tr>
      <w:tr w:rsidR="00736326" w:rsidTr="00736326">
        <w:trPr>
          <w:trHeight w:val="708"/>
        </w:trPr>
        <w:tc>
          <w:tcPr>
            <w:tcW w:w="34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>
            <w:pPr>
              <w:spacing w:line="276" w:lineRule="auto"/>
              <w:rPr>
                <w:lang w:eastAsia="en-US"/>
              </w:rPr>
            </w:pPr>
            <w:r>
              <w:t>Всего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26" w:rsidRDefault="00736326" w:rsidP="007363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Лек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>
            <w:pPr>
              <w:spacing w:line="276" w:lineRule="auto"/>
              <w:rPr>
                <w:lang w:eastAsia="en-US"/>
              </w:rPr>
            </w:pPr>
            <w:proofErr w:type="spellStart"/>
            <w:r>
              <w:t>Практ</w:t>
            </w:r>
            <w:proofErr w:type="spellEnd"/>
            <w: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>
            <w:pPr>
              <w:spacing w:line="276" w:lineRule="auto"/>
              <w:jc w:val="center"/>
              <w:rPr>
                <w:lang w:eastAsia="en-US"/>
              </w:rPr>
            </w:pPr>
            <w:r>
              <w:t>СРОП (</w:t>
            </w:r>
            <w:proofErr w:type="spellStart"/>
            <w:r>
              <w:t>инд</w:t>
            </w:r>
            <w:proofErr w:type="spellEnd"/>
            <w:r>
              <w:t xml:space="preserve">)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>
            <w:pPr>
              <w:spacing w:line="276" w:lineRule="auto"/>
              <w:jc w:val="center"/>
              <w:rPr>
                <w:lang w:eastAsia="en-US"/>
              </w:rPr>
            </w:pPr>
            <w:r>
              <w:t>СРО</w:t>
            </w:r>
          </w:p>
        </w:tc>
        <w:tc>
          <w:tcPr>
            <w:tcW w:w="3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>
            <w:pPr>
              <w:spacing w:line="276" w:lineRule="auto"/>
              <w:jc w:val="center"/>
              <w:rPr>
                <w:lang w:eastAsia="en-US"/>
              </w:rPr>
            </w:pPr>
            <w:r>
              <w:t>Форма контроля</w:t>
            </w:r>
          </w:p>
        </w:tc>
      </w:tr>
      <w:tr w:rsidR="00736326" w:rsidTr="00736326">
        <w:tc>
          <w:tcPr>
            <w:tcW w:w="34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 w:rsidP="00562B32">
            <w:pPr>
              <w:spacing w:line="276" w:lineRule="auto"/>
              <w:rPr>
                <w:lang w:eastAsia="en-US"/>
              </w:rPr>
            </w:pPr>
            <w:r>
              <w:t>3 кредита, 40 часов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26" w:rsidRDefault="00736326" w:rsidP="007363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 w:rsidP="00BE7759">
            <w:pPr>
              <w:spacing w:line="276" w:lineRule="auto"/>
              <w:rPr>
                <w:lang w:eastAsia="en-US"/>
              </w:rPr>
            </w:pPr>
            <w: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Pr="00736326" w:rsidRDefault="007363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Pr="00736326" w:rsidRDefault="007363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3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>
            <w:pPr>
              <w:spacing w:line="276" w:lineRule="auto"/>
              <w:rPr>
                <w:lang w:eastAsia="en-US"/>
              </w:rPr>
            </w:pPr>
            <w:r>
              <w:t>Экзамен</w:t>
            </w:r>
          </w:p>
        </w:tc>
      </w:tr>
      <w:tr w:rsidR="00B77024" w:rsidTr="00736326">
        <w:trPr>
          <w:gridAfter w:val="1"/>
          <w:wAfter w:w="17" w:type="dxa"/>
        </w:trPr>
        <w:tc>
          <w:tcPr>
            <w:tcW w:w="108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5 Содержание дисциплины</w:t>
            </w:r>
          </w:p>
        </w:tc>
      </w:tr>
      <w:tr w:rsidR="00B77024" w:rsidTr="00736326">
        <w:trPr>
          <w:gridAfter w:val="1"/>
          <w:wAfter w:w="17" w:type="dxa"/>
          <w:trHeight w:val="498"/>
        </w:trPr>
        <w:tc>
          <w:tcPr>
            <w:tcW w:w="108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0B74A8" w:rsidRDefault="00B77024">
            <w:pPr>
              <w:tabs>
                <w:tab w:val="left" w:pos="709"/>
              </w:tabs>
              <w:jc w:val="both"/>
            </w:pPr>
            <w:r w:rsidRPr="000B74A8">
              <w:rPr>
                <w:sz w:val="22"/>
                <w:szCs w:val="22"/>
              </w:rPr>
              <w:t xml:space="preserve">Дисциплина </w:t>
            </w:r>
            <w:r w:rsidR="00CB559F" w:rsidRPr="000B74A8">
              <w:rPr>
                <w:sz w:val="22"/>
                <w:szCs w:val="22"/>
              </w:rPr>
              <w:t xml:space="preserve">Теория и методы анализа текста и дискурса </w:t>
            </w:r>
            <w:r w:rsidRPr="000B74A8">
              <w:rPr>
                <w:sz w:val="22"/>
                <w:szCs w:val="22"/>
              </w:rPr>
              <w:t>является компонентом по выбору из цикла профессиональных дисциплин.</w:t>
            </w:r>
          </w:p>
        </w:tc>
      </w:tr>
      <w:tr w:rsidR="00B77024" w:rsidTr="00736326">
        <w:trPr>
          <w:gridAfter w:val="1"/>
          <w:wAfter w:w="17" w:type="dxa"/>
        </w:trPr>
        <w:tc>
          <w:tcPr>
            <w:tcW w:w="108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6 Политика курса</w:t>
            </w:r>
          </w:p>
        </w:tc>
      </w:tr>
      <w:tr w:rsidR="00B77024" w:rsidTr="00736326">
        <w:trPr>
          <w:gridAfter w:val="1"/>
          <w:wAfter w:w="17" w:type="dxa"/>
          <w:trHeight w:val="418"/>
        </w:trPr>
        <w:tc>
          <w:tcPr>
            <w:tcW w:w="108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 xml:space="preserve">Занятия проходят в атмосфере доверия и равноправия. Дискриминация не допускается. Посещение всех занятий и выполнение всех заданий является обязательными. </w:t>
            </w:r>
          </w:p>
        </w:tc>
      </w:tr>
      <w:tr w:rsidR="00B77024" w:rsidTr="00736326">
        <w:trPr>
          <w:gridAfter w:val="1"/>
          <w:wAfter w:w="17" w:type="dxa"/>
        </w:trPr>
        <w:tc>
          <w:tcPr>
            <w:tcW w:w="108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7 Список рекомендуемой литературы</w:t>
            </w:r>
          </w:p>
        </w:tc>
      </w:tr>
      <w:tr w:rsidR="00B77024" w:rsidTr="00736326">
        <w:trPr>
          <w:gridAfter w:val="1"/>
          <w:wAfter w:w="17" w:type="dxa"/>
          <w:trHeight w:val="713"/>
        </w:trPr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Основная</w:t>
            </w:r>
          </w:p>
        </w:tc>
        <w:tc>
          <w:tcPr>
            <w:tcW w:w="863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32" w:rsidRPr="00562B32" w:rsidRDefault="00562B32" w:rsidP="00562B32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562B32">
              <w:rPr>
                <w:sz w:val="18"/>
                <w:szCs w:val="18"/>
              </w:rPr>
              <w:t xml:space="preserve">1 Алпатов В. М. История лингвистических учений. 2-е изд., </w:t>
            </w:r>
            <w:proofErr w:type="spellStart"/>
            <w:r w:rsidRPr="00562B32">
              <w:rPr>
                <w:sz w:val="18"/>
                <w:szCs w:val="18"/>
              </w:rPr>
              <w:t>испр</w:t>
            </w:r>
            <w:proofErr w:type="spellEnd"/>
            <w:r w:rsidRPr="00562B32">
              <w:rPr>
                <w:sz w:val="18"/>
                <w:szCs w:val="18"/>
              </w:rPr>
              <w:t xml:space="preserve">. – М.: Языки русской культуры, 1999. – С. 227-265. </w:t>
            </w:r>
          </w:p>
          <w:p w:rsidR="00562B32" w:rsidRPr="00562B32" w:rsidRDefault="00562B32" w:rsidP="00562B32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562B32">
              <w:rPr>
                <w:sz w:val="18"/>
                <w:szCs w:val="18"/>
              </w:rPr>
              <w:t xml:space="preserve">2. Березин Ф. М. История лингвистических учений. – М., 1975. – С. 267-298. </w:t>
            </w:r>
          </w:p>
          <w:p w:rsidR="00562B32" w:rsidRPr="00562B32" w:rsidRDefault="00562B32" w:rsidP="00562B32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562B32">
              <w:rPr>
                <w:sz w:val="18"/>
                <w:szCs w:val="18"/>
              </w:rPr>
              <w:t xml:space="preserve">3 Березин Ф. М., Головин Б.Н. Общее языкознание. – М., 1979. – С. 384-399. </w:t>
            </w:r>
          </w:p>
          <w:p w:rsidR="00B77024" w:rsidRPr="00562B32" w:rsidRDefault="00562B32" w:rsidP="00562B32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562B32">
              <w:rPr>
                <w:sz w:val="18"/>
                <w:szCs w:val="18"/>
              </w:rPr>
              <w:t xml:space="preserve">4 Демьянков В. З. Когнитивная лингвистика как разновидность интерпретирующего подхода // Вопросы языкознания. – 1994. –  № 4. – С. 17-33. </w:t>
            </w:r>
          </w:p>
        </w:tc>
      </w:tr>
      <w:tr w:rsidR="00B77024" w:rsidRPr="00562B32" w:rsidTr="00736326">
        <w:trPr>
          <w:gridAfter w:val="1"/>
          <w:wAfter w:w="17" w:type="dxa"/>
          <w:trHeight w:val="537"/>
        </w:trPr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Default="00B77024">
            <w:pPr>
              <w:rPr>
                <w:lang w:val="fr-FR"/>
              </w:rPr>
            </w:pPr>
            <w:r>
              <w:t>Дополнительная</w:t>
            </w:r>
          </w:p>
          <w:p w:rsidR="00B77024" w:rsidRDefault="00B77024">
            <w:pPr>
              <w:rPr>
                <w:lang w:val="fr-FR"/>
              </w:rPr>
            </w:pPr>
          </w:p>
          <w:p w:rsidR="00B77024" w:rsidRDefault="00B77024">
            <w:pPr>
              <w:spacing w:line="276" w:lineRule="auto"/>
              <w:rPr>
                <w:lang w:val="fr-FR" w:eastAsia="en-US"/>
              </w:rPr>
            </w:pPr>
          </w:p>
        </w:tc>
        <w:tc>
          <w:tcPr>
            <w:tcW w:w="863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32" w:rsidRPr="00321692" w:rsidRDefault="00321692" w:rsidP="00321692">
            <w:pPr>
              <w:rPr>
                <w:sz w:val="18"/>
                <w:szCs w:val="18"/>
              </w:rPr>
            </w:pPr>
            <w:r w:rsidRPr="00321692">
              <w:rPr>
                <w:sz w:val="18"/>
                <w:szCs w:val="18"/>
              </w:rPr>
              <w:t xml:space="preserve">1 </w:t>
            </w:r>
            <w:r w:rsidR="00562B32" w:rsidRPr="00321692">
              <w:rPr>
                <w:sz w:val="18"/>
                <w:szCs w:val="18"/>
              </w:rPr>
              <w:t xml:space="preserve">Л. Р., Маслов Ю. С. Л.В.Щерба – лингвист-теоретик и  педагог. – Л.: Наука, 1982. – 104с. </w:t>
            </w:r>
          </w:p>
          <w:p w:rsidR="00562B32" w:rsidRPr="00321692" w:rsidRDefault="00321692" w:rsidP="00321692">
            <w:pPr>
              <w:rPr>
                <w:sz w:val="18"/>
                <w:szCs w:val="18"/>
              </w:rPr>
            </w:pPr>
            <w:r w:rsidRPr="00321692">
              <w:rPr>
                <w:sz w:val="18"/>
                <w:szCs w:val="18"/>
              </w:rPr>
              <w:t xml:space="preserve">2 </w:t>
            </w:r>
            <w:r w:rsidR="00562B32" w:rsidRPr="00321692">
              <w:rPr>
                <w:sz w:val="18"/>
                <w:szCs w:val="18"/>
              </w:rPr>
              <w:t xml:space="preserve">Маслова В.А. Когнитивная лингвистика: Учебное пособие. – Минск: </w:t>
            </w:r>
            <w:proofErr w:type="spellStart"/>
            <w:r w:rsidR="00562B32" w:rsidRPr="00321692">
              <w:rPr>
                <w:sz w:val="18"/>
                <w:szCs w:val="18"/>
              </w:rPr>
              <w:t>ТетраСистемс</w:t>
            </w:r>
            <w:proofErr w:type="spellEnd"/>
            <w:r w:rsidR="00562B32" w:rsidRPr="00321692">
              <w:rPr>
                <w:sz w:val="18"/>
                <w:szCs w:val="18"/>
              </w:rPr>
              <w:t xml:space="preserve">, 2004. – 256 с. </w:t>
            </w:r>
          </w:p>
          <w:p w:rsidR="00562B32" w:rsidRPr="00321692" w:rsidRDefault="00321692" w:rsidP="00321692">
            <w:pPr>
              <w:rPr>
                <w:sz w:val="18"/>
                <w:szCs w:val="18"/>
              </w:rPr>
            </w:pPr>
            <w:r w:rsidRPr="00321692">
              <w:rPr>
                <w:sz w:val="18"/>
                <w:szCs w:val="18"/>
              </w:rPr>
              <w:t xml:space="preserve">3 </w:t>
            </w:r>
            <w:r w:rsidR="00562B32" w:rsidRPr="00321692">
              <w:rPr>
                <w:sz w:val="18"/>
                <w:szCs w:val="18"/>
              </w:rPr>
              <w:t xml:space="preserve">Попова З. Д., </w:t>
            </w:r>
            <w:proofErr w:type="spellStart"/>
            <w:r w:rsidR="00562B32" w:rsidRPr="00321692">
              <w:rPr>
                <w:sz w:val="18"/>
                <w:szCs w:val="18"/>
              </w:rPr>
              <w:t>Стернин</w:t>
            </w:r>
            <w:proofErr w:type="spellEnd"/>
            <w:r w:rsidR="00562B32" w:rsidRPr="00321692">
              <w:rPr>
                <w:sz w:val="18"/>
                <w:szCs w:val="18"/>
              </w:rPr>
              <w:t xml:space="preserve"> И. А. Очерки по когнитивной лингвистике. – Воронеж: Изд-во Воронежского университета, 2001.  </w:t>
            </w:r>
          </w:p>
          <w:p w:rsidR="00B77024" w:rsidRPr="00562B32" w:rsidRDefault="00321692" w:rsidP="00321692">
            <w:pPr>
              <w:rPr>
                <w:color w:val="FF0000"/>
              </w:rPr>
            </w:pPr>
            <w:r w:rsidRPr="00321692">
              <w:rPr>
                <w:sz w:val="18"/>
                <w:szCs w:val="18"/>
              </w:rPr>
              <w:t xml:space="preserve">4 </w:t>
            </w:r>
            <w:r w:rsidR="00562B32" w:rsidRPr="00321692">
              <w:rPr>
                <w:sz w:val="18"/>
                <w:szCs w:val="18"/>
              </w:rPr>
              <w:t xml:space="preserve">Потапова Р. К. Речь: коммуникация, информация, кибернетика. – М.: </w:t>
            </w:r>
            <w:proofErr w:type="spellStart"/>
            <w:r w:rsidR="00562B32" w:rsidRPr="00321692">
              <w:rPr>
                <w:sz w:val="18"/>
                <w:szCs w:val="18"/>
              </w:rPr>
              <w:t>УрСС</w:t>
            </w:r>
            <w:proofErr w:type="spellEnd"/>
            <w:r w:rsidR="00562B32" w:rsidRPr="00321692">
              <w:rPr>
                <w:sz w:val="18"/>
                <w:szCs w:val="18"/>
              </w:rPr>
              <w:t>. 2001. – С. 202-203, 555.</w:t>
            </w:r>
          </w:p>
        </w:tc>
      </w:tr>
    </w:tbl>
    <w:p w:rsidR="00B77024" w:rsidRPr="00562B32" w:rsidRDefault="00B77024" w:rsidP="00B77024">
      <w:pPr>
        <w:sectPr w:rsidR="00B77024" w:rsidRPr="00562B32" w:rsidSect="005A3E89">
          <w:pgSz w:w="11906" w:h="16838"/>
          <w:pgMar w:top="568" w:right="849" w:bottom="851" w:left="1134" w:header="737" w:footer="680" w:gutter="0"/>
          <w:cols w:space="720"/>
        </w:sectPr>
      </w:pPr>
    </w:p>
    <w:p w:rsidR="00B77024" w:rsidRPr="00562B32" w:rsidRDefault="00B77024" w:rsidP="005A3E89">
      <w:pPr>
        <w:tabs>
          <w:tab w:val="left" w:pos="2700"/>
        </w:tabs>
        <w:rPr>
          <w:b/>
          <w:sz w:val="20"/>
          <w:szCs w:val="20"/>
        </w:rPr>
      </w:pPr>
    </w:p>
    <w:p w:rsidR="00B77024" w:rsidRPr="00562B32" w:rsidRDefault="00B77024" w:rsidP="00B77024">
      <w:pPr>
        <w:tabs>
          <w:tab w:val="left" w:pos="2700"/>
        </w:tabs>
        <w:jc w:val="center"/>
        <w:rPr>
          <w:b/>
          <w:sz w:val="20"/>
          <w:szCs w:val="20"/>
        </w:rPr>
      </w:pPr>
    </w:p>
    <w:p w:rsidR="00B77024" w:rsidRPr="005A3E89" w:rsidRDefault="00B77024" w:rsidP="00B77024">
      <w:pPr>
        <w:tabs>
          <w:tab w:val="left" w:pos="2700"/>
        </w:tabs>
        <w:jc w:val="center"/>
        <w:rPr>
          <w:sz w:val="20"/>
          <w:szCs w:val="20"/>
        </w:rPr>
      </w:pPr>
      <w:r w:rsidRPr="005A3E89">
        <w:rPr>
          <w:b/>
          <w:sz w:val="20"/>
          <w:szCs w:val="20"/>
        </w:rPr>
        <w:t>8. Календарно-тематический план</w:t>
      </w:r>
    </w:p>
    <w:tbl>
      <w:tblPr>
        <w:tblW w:w="152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1"/>
        <w:gridCol w:w="1001"/>
        <w:gridCol w:w="4679"/>
        <w:gridCol w:w="540"/>
        <w:gridCol w:w="7681"/>
        <w:gridCol w:w="540"/>
      </w:tblGrid>
      <w:tr w:rsidR="00B77024" w:rsidRPr="00CA78A9" w:rsidTr="00CA78A9">
        <w:trPr>
          <w:cantSplit/>
          <w:trHeight w:val="857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CA78A9" w:rsidRDefault="00B77024">
            <w:pPr>
              <w:tabs>
                <w:tab w:val="left" w:pos="432"/>
              </w:tabs>
              <w:spacing w:line="276" w:lineRule="auto"/>
              <w:ind w:right="-108"/>
              <w:jc w:val="center"/>
              <w:rPr>
                <w:lang w:eastAsia="en-US"/>
              </w:rPr>
            </w:pPr>
            <w:r w:rsidRPr="00CA78A9">
              <w:t>№ недели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CA78A9" w:rsidRDefault="00B77024">
            <w:pPr>
              <w:spacing w:line="276" w:lineRule="auto"/>
              <w:jc w:val="center"/>
              <w:rPr>
                <w:lang w:eastAsia="en-US"/>
              </w:rPr>
            </w:pPr>
            <w:r w:rsidRPr="00CA78A9">
              <w:t>Модуль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CA78A9" w:rsidRDefault="00B77024">
            <w:pPr>
              <w:jc w:val="center"/>
            </w:pPr>
            <w:r w:rsidRPr="00CA78A9">
              <w:t xml:space="preserve">Темы </w:t>
            </w:r>
            <w:r w:rsidR="00E266DB" w:rsidRPr="00CA78A9">
              <w:t>лекционных</w:t>
            </w:r>
            <w:r w:rsidRPr="00CA78A9">
              <w:t xml:space="preserve"> занятий,</w:t>
            </w:r>
          </w:p>
          <w:p w:rsidR="00B77024" w:rsidRPr="00CA78A9" w:rsidRDefault="00B77024">
            <w:pPr>
              <w:spacing w:line="276" w:lineRule="auto"/>
              <w:jc w:val="center"/>
              <w:rPr>
                <w:lang w:eastAsia="en-US"/>
              </w:rPr>
            </w:pPr>
            <w:r w:rsidRPr="00CA78A9">
              <w:t>виды контроля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77024" w:rsidRPr="00CA78A9" w:rsidRDefault="00B77024">
            <w:pPr>
              <w:spacing w:line="276" w:lineRule="auto"/>
              <w:ind w:left="113" w:right="113"/>
              <w:jc w:val="center"/>
              <w:rPr>
                <w:lang w:eastAsia="en-US"/>
              </w:rPr>
            </w:pPr>
            <w:r w:rsidRPr="00CA78A9">
              <w:t>Часы</w:t>
            </w:r>
          </w:p>
        </w:tc>
        <w:tc>
          <w:tcPr>
            <w:tcW w:w="7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6DB" w:rsidRPr="00CA78A9" w:rsidRDefault="00E266DB" w:rsidP="00E266DB">
            <w:pPr>
              <w:jc w:val="center"/>
            </w:pPr>
            <w:r w:rsidRPr="00CA78A9">
              <w:t>Темы практических занятий,</w:t>
            </w:r>
          </w:p>
          <w:p w:rsidR="00B77024" w:rsidRPr="00CA78A9" w:rsidRDefault="00E266DB" w:rsidP="00E266DB">
            <w:pPr>
              <w:spacing w:line="276" w:lineRule="auto"/>
              <w:ind w:left="83" w:hanging="83"/>
              <w:jc w:val="center"/>
              <w:rPr>
                <w:lang w:eastAsia="en-US"/>
              </w:rPr>
            </w:pPr>
            <w:r w:rsidRPr="00CA78A9">
              <w:t>виды контроля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77024" w:rsidRPr="00CA78A9" w:rsidRDefault="00B77024">
            <w:pPr>
              <w:spacing w:line="276" w:lineRule="auto"/>
              <w:ind w:left="113" w:right="113"/>
              <w:jc w:val="center"/>
              <w:rPr>
                <w:lang w:eastAsia="en-US"/>
              </w:rPr>
            </w:pPr>
            <w:r w:rsidRPr="00CA78A9">
              <w:t>Часы</w:t>
            </w:r>
          </w:p>
        </w:tc>
      </w:tr>
      <w:tr w:rsidR="00B77024" w:rsidRPr="00CA78A9" w:rsidTr="00CA78A9">
        <w:trPr>
          <w:trHeight w:val="161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CA78A9" w:rsidRDefault="00B77024">
            <w:pPr>
              <w:spacing w:line="276" w:lineRule="auto"/>
              <w:jc w:val="center"/>
              <w:rPr>
                <w:lang w:eastAsia="en-US"/>
              </w:rPr>
            </w:pPr>
            <w:r w:rsidRPr="00CA78A9">
              <w:t>1-3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CA78A9" w:rsidRDefault="00B77024">
            <w:pPr>
              <w:spacing w:line="276" w:lineRule="auto"/>
              <w:jc w:val="both"/>
              <w:rPr>
                <w:lang w:eastAsia="en-US"/>
              </w:rPr>
            </w:pPr>
            <w:r w:rsidRPr="00CA78A9">
              <w:t>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CA78A9" w:rsidRDefault="00E266DB">
            <w:pPr>
              <w:pStyle w:val="a5"/>
              <w:spacing w:line="276" w:lineRule="auto"/>
              <w:jc w:val="both"/>
              <w:rPr>
                <w:color w:val="041E10"/>
                <w:lang w:eastAsia="en-US"/>
              </w:rPr>
            </w:pPr>
            <w:r w:rsidRPr="00CA78A9">
              <w:t>Основные актуальные направления филологических исследований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CA78A9" w:rsidRDefault="00E266DB">
            <w:pPr>
              <w:spacing w:line="276" w:lineRule="auto"/>
              <w:jc w:val="center"/>
              <w:rPr>
                <w:lang w:eastAsia="en-US"/>
              </w:rPr>
            </w:pPr>
            <w:r w:rsidRPr="00CA78A9">
              <w:t>1</w:t>
            </w:r>
          </w:p>
        </w:tc>
        <w:tc>
          <w:tcPr>
            <w:tcW w:w="7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56" w:rsidRPr="00CA78A9" w:rsidRDefault="004F5656" w:rsidP="004F5656">
            <w:pPr>
              <w:jc w:val="both"/>
              <w:rPr>
                <w:color w:val="041E10"/>
              </w:rPr>
            </w:pPr>
            <w:r w:rsidRPr="00CA78A9">
              <w:rPr>
                <w:color w:val="041E10"/>
              </w:rPr>
              <w:t>1 Социолингвистика</w:t>
            </w:r>
          </w:p>
          <w:p w:rsidR="004F5656" w:rsidRPr="00CA78A9" w:rsidRDefault="004F5656" w:rsidP="004F5656">
            <w:pPr>
              <w:jc w:val="both"/>
              <w:rPr>
                <w:color w:val="041E10"/>
              </w:rPr>
            </w:pPr>
            <w:r w:rsidRPr="00CA78A9">
              <w:rPr>
                <w:color w:val="041E10"/>
              </w:rPr>
              <w:t xml:space="preserve">2 </w:t>
            </w:r>
            <w:proofErr w:type="spellStart"/>
            <w:r w:rsidRPr="00CA78A9">
              <w:rPr>
                <w:color w:val="041E10"/>
              </w:rPr>
              <w:t>Прагмалингвистика</w:t>
            </w:r>
            <w:proofErr w:type="spellEnd"/>
          </w:p>
          <w:p w:rsidR="004F5656" w:rsidRPr="00CA78A9" w:rsidRDefault="004F5656" w:rsidP="004F5656">
            <w:pPr>
              <w:jc w:val="both"/>
              <w:rPr>
                <w:color w:val="041E10"/>
              </w:rPr>
            </w:pPr>
            <w:r w:rsidRPr="00CA78A9">
              <w:rPr>
                <w:color w:val="041E10"/>
              </w:rPr>
              <w:t>3 Компьютерная лингвистика</w:t>
            </w:r>
          </w:p>
          <w:p w:rsidR="004F5656" w:rsidRPr="00CA78A9" w:rsidRDefault="004F5656" w:rsidP="004F5656">
            <w:pPr>
              <w:jc w:val="both"/>
            </w:pPr>
            <w:r w:rsidRPr="00CA78A9">
              <w:t>4 Когнитивные исследования языка</w:t>
            </w:r>
          </w:p>
          <w:p w:rsidR="00B77024" w:rsidRPr="00CA78A9" w:rsidRDefault="00B77024" w:rsidP="00E266DB">
            <w:pPr>
              <w:jc w:val="both"/>
              <w:rPr>
                <w:color w:val="041E1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CA78A9" w:rsidRDefault="00E266DB">
            <w:pPr>
              <w:spacing w:line="276" w:lineRule="auto"/>
              <w:rPr>
                <w:lang w:eastAsia="en-US"/>
              </w:rPr>
            </w:pPr>
            <w:r w:rsidRPr="00CA78A9">
              <w:rPr>
                <w:lang w:eastAsia="en-US"/>
              </w:rPr>
              <w:t>9</w:t>
            </w:r>
          </w:p>
        </w:tc>
      </w:tr>
      <w:tr w:rsidR="00B77024" w:rsidRPr="00CA78A9" w:rsidTr="00CA78A9">
        <w:trPr>
          <w:trHeight w:val="1667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CA78A9" w:rsidRDefault="00B77024">
            <w:pPr>
              <w:spacing w:line="276" w:lineRule="auto"/>
              <w:jc w:val="center"/>
              <w:rPr>
                <w:lang w:eastAsia="en-US"/>
              </w:rPr>
            </w:pPr>
            <w:r w:rsidRPr="00CA78A9">
              <w:t>4-5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24" w:rsidRPr="00CA78A9" w:rsidRDefault="00E266DB">
            <w:pPr>
              <w:rPr>
                <w:lang w:val="kk-KZ"/>
              </w:rPr>
            </w:pPr>
            <w:r w:rsidRPr="00CA78A9">
              <w:rPr>
                <w:lang w:val="kk-KZ"/>
              </w:rPr>
              <w:t>2</w:t>
            </w:r>
          </w:p>
          <w:p w:rsidR="00B77024" w:rsidRPr="00CA78A9" w:rsidRDefault="00B77024">
            <w:pPr>
              <w:spacing w:line="276" w:lineRule="auto"/>
              <w:rPr>
                <w:lang w:val="kk-KZ" w:eastAsia="en-US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CA78A9" w:rsidRDefault="00E266DB" w:rsidP="00E266DB">
            <w:pPr>
              <w:pStyle w:val="a5"/>
              <w:spacing w:line="276" w:lineRule="auto"/>
              <w:jc w:val="both"/>
              <w:rPr>
                <w:color w:val="041E10"/>
                <w:lang w:eastAsia="en-US"/>
              </w:rPr>
            </w:pPr>
            <w:r w:rsidRPr="00CA78A9">
              <w:rPr>
                <w:color w:val="041E10"/>
              </w:rPr>
              <w:t>Понятие текста в современной лингвистике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CA78A9" w:rsidRDefault="00E266DB">
            <w:pPr>
              <w:spacing w:line="276" w:lineRule="auto"/>
              <w:jc w:val="center"/>
              <w:rPr>
                <w:lang w:eastAsia="en-US"/>
              </w:rPr>
            </w:pPr>
            <w:r w:rsidRPr="00CA78A9">
              <w:t>1</w:t>
            </w:r>
          </w:p>
        </w:tc>
        <w:tc>
          <w:tcPr>
            <w:tcW w:w="7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56" w:rsidRPr="00CA78A9" w:rsidRDefault="004F5656" w:rsidP="004F5656">
            <w:pPr>
              <w:jc w:val="both"/>
            </w:pPr>
            <w:r w:rsidRPr="00CA78A9">
              <w:t>5 Психолингвистика</w:t>
            </w:r>
          </w:p>
          <w:p w:rsidR="004F5656" w:rsidRPr="00CA78A9" w:rsidRDefault="004F5656" w:rsidP="004F5656">
            <w:pPr>
              <w:jc w:val="both"/>
            </w:pPr>
            <w:r w:rsidRPr="00CA78A9">
              <w:t>6 Исследования речи и искусственного интеллекта</w:t>
            </w:r>
          </w:p>
          <w:p w:rsidR="004F5656" w:rsidRPr="00CA78A9" w:rsidRDefault="004F5656" w:rsidP="004F5656">
            <w:pPr>
              <w:jc w:val="both"/>
              <w:rPr>
                <w:color w:val="041E10"/>
              </w:rPr>
            </w:pPr>
            <w:r w:rsidRPr="00CA78A9">
              <w:t>7</w:t>
            </w:r>
            <w:r w:rsidRPr="00CA78A9">
              <w:rPr>
                <w:color w:val="041E10"/>
              </w:rPr>
              <w:t xml:space="preserve"> Эволюция развития и типологии понятие текст в лингвистике</w:t>
            </w:r>
          </w:p>
          <w:p w:rsidR="00B77024" w:rsidRPr="00CA78A9" w:rsidRDefault="00B77024" w:rsidP="00E266DB">
            <w:pPr>
              <w:jc w:val="both"/>
              <w:rPr>
                <w:color w:val="041E1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CA78A9" w:rsidRDefault="00E266DB">
            <w:pPr>
              <w:spacing w:line="276" w:lineRule="auto"/>
              <w:rPr>
                <w:lang w:eastAsia="en-US"/>
              </w:rPr>
            </w:pPr>
            <w:r w:rsidRPr="00CA78A9">
              <w:rPr>
                <w:lang w:eastAsia="en-US"/>
              </w:rPr>
              <w:t>9</w:t>
            </w:r>
          </w:p>
        </w:tc>
      </w:tr>
      <w:tr w:rsidR="00B77024" w:rsidRPr="00CA78A9" w:rsidTr="00CA78A9">
        <w:trPr>
          <w:trHeight w:val="529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CA78A9" w:rsidRDefault="00B77024">
            <w:pPr>
              <w:spacing w:line="276" w:lineRule="auto"/>
              <w:jc w:val="center"/>
              <w:rPr>
                <w:lang w:eastAsia="en-US"/>
              </w:rPr>
            </w:pPr>
            <w:r w:rsidRPr="00CA78A9">
              <w:t>6-8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CA78A9" w:rsidRDefault="00E266DB">
            <w:pPr>
              <w:spacing w:line="276" w:lineRule="auto"/>
              <w:rPr>
                <w:lang w:val="kk-KZ" w:eastAsia="en-US"/>
              </w:rPr>
            </w:pPr>
            <w:r w:rsidRPr="00CA78A9">
              <w:rPr>
                <w:lang w:val="kk-KZ"/>
              </w:rPr>
              <w:t>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CA78A9" w:rsidRDefault="00E266DB" w:rsidP="00E266DB">
            <w:pPr>
              <w:pStyle w:val="a5"/>
              <w:spacing w:line="276" w:lineRule="auto"/>
              <w:jc w:val="both"/>
              <w:rPr>
                <w:color w:val="041E10"/>
                <w:lang w:eastAsia="en-US"/>
              </w:rPr>
            </w:pPr>
            <w:r w:rsidRPr="00CA78A9">
              <w:rPr>
                <w:color w:val="041E10"/>
              </w:rPr>
              <w:t>Понятие дискурса в современной лингвистике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CA78A9" w:rsidRDefault="00E266DB">
            <w:pPr>
              <w:spacing w:line="276" w:lineRule="auto"/>
              <w:jc w:val="center"/>
              <w:rPr>
                <w:lang w:eastAsia="en-US"/>
              </w:rPr>
            </w:pPr>
            <w:r w:rsidRPr="00CA78A9">
              <w:t>1</w:t>
            </w:r>
          </w:p>
        </w:tc>
        <w:tc>
          <w:tcPr>
            <w:tcW w:w="7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56" w:rsidRPr="00CA78A9" w:rsidRDefault="004F5656" w:rsidP="004F5656">
            <w:pPr>
              <w:jc w:val="both"/>
              <w:rPr>
                <w:color w:val="041E10"/>
              </w:rPr>
            </w:pPr>
            <w:r w:rsidRPr="00CA78A9">
              <w:rPr>
                <w:color w:val="041E10"/>
              </w:rPr>
              <w:t xml:space="preserve">8 Подходы </w:t>
            </w:r>
            <w:proofErr w:type="gramStart"/>
            <w:r w:rsidRPr="00CA78A9">
              <w:rPr>
                <w:color w:val="041E10"/>
              </w:rPr>
              <w:t>к</w:t>
            </w:r>
            <w:proofErr w:type="gramEnd"/>
            <w:r w:rsidRPr="00CA78A9">
              <w:rPr>
                <w:color w:val="041E10"/>
              </w:rPr>
              <w:t xml:space="preserve"> теоретические обоснования понятия дискурс в разныхнаправлениях лингвистики</w:t>
            </w:r>
          </w:p>
          <w:p w:rsidR="00B77024" w:rsidRPr="00CA78A9" w:rsidRDefault="00B77024" w:rsidP="004F5656">
            <w:pPr>
              <w:jc w:val="both"/>
              <w:rPr>
                <w:color w:val="041E1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CA78A9" w:rsidRDefault="00E266DB">
            <w:pPr>
              <w:spacing w:line="276" w:lineRule="auto"/>
              <w:rPr>
                <w:lang w:eastAsia="en-US"/>
              </w:rPr>
            </w:pPr>
            <w:r w:rsidRPr="00CA78A9">
              <w:rPr>
                <w:lang w:eastAsia="en-US"/>
              </w:rPr>
              <w:t>9</w:t>
            </w:r>
          </w:p>
        </w:tc>
      </w:tr>
      <w:tr w:rsidR="00B77024" w:rsidRPr="00CA78A9" w:rsidTr="00CA78A9">
        <w:trPr>
          <w:trHeight w:val="1104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CA78A9" w:rsidRDefault="00B77024">
            <w:pPr>
              <w:spacing w:line="276" w:lineRule="auto"/>
              <w:jc w:val="center"/>
              <w:rPr>
                <w:lang w:eastAsia="en-US"/>
              </w:rPr>
            </w:pPr>
            <w:r w:rsidRPr="00CA78A9">
              <w:t>9-12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CA78A9" w:rsidRDefault="00E266DB">
            <w:pPr>
              <w:spacing w:line="276" w:lineRule="auto"/>
              <w:rPr>
                <w:lang w:val="kk-KZ" w:eastAsia="en-US"/>
              </w:rPr>
            </w:pPr>
            <w:r w:rsidRPr="00CA78A9">
              <w:rPr>
                <w:lang w:val="kk-KZ"/>
              </w:rPr>
              <w:t>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CA78A9" w:rsidRDefault="00E266DB" w:rsidP="00E266DB">
            <w:pPr>
              <w:pStyle w:val="a5"/>
              <w:spacing w:line="276" w:lineRule="auto"/>
              <w:jc w:val="both"/>
              <w:rPr>
                <w:color w:val="041E10"/>
                <w:lang w:eastAsia="en-US"/>
              </w:rPr>
            </w:pPr>
            <w:r w:rsidRPr="00CA78A9">
              <w:rPr>
                <w:color w:val="041E10"/>
              </w:rPr>
              <w:t>Методы анализа текста в современных направлениях лингвистики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24" w:rsidRPr="00CA78A9" w:rsidRDefault="00E266DB">
            <w:pPr>
              <w:spacing w:line="276" w:lineRule="auto"/>
              <w:jc w:val="center"/>
              <w:rPr>
                <w:lang w:eastAsia="en-US"/>
              </w:rPr>
            </w:pPr>
            <w:r w:rsidRPr="00CA78A9">
              <w:rPr>
                <w:lang w:eastAsia="en-US"/>
              </w:rPr>
              <w:t>1</w:t>
            </w:r>
          </w:p>
        </w:tc>
        <w:tc>
          <w:tcPr>
            <w:tcW w:w="7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56" w:rsidRPr="00CA78A9" w:rsidRDefault="004F5656" w:rsidP="004F5656">
            <w:pPr>
              <w:jc w:val="both"/>
              <w:rPr>
                <w:color w:val="041E10"/>
              </w:rPr>
            </w:pPr>
            <w:r w:rsidRPr="00CA78A9">
              <w:rPr>
                <w:color w:val="041E10"/>
              </w:rPr>
              <w:t>9 Методы анализа дискурса и текста в литературоведении</w:t>
            </w:r>
          </w:p>
          <w:p w:rsidR="004F5656" w:rsidRPr="00CA78A9" w:rsidRDefault="004F5656" w:rsidP="004F5656">
            <w:pPr>
              <w:jc w:val="both"/>
              <w:rPr>
                <w:color w:val="041E10"/>
              </w:rPr>
            </w:pPr>
            <w:r w:rsidRPr="00CA78A9">
              <w:rPr>
                <w:color w:val="041E10"/>
              </w:rPr>
              <w:t xml:space="preserve">10 Методы анализа дискурса и текста в социолингвистике </w:t>
            </w:r>
          </w:p>
          <w:p w:rsidR="00B77024" w:rsidRPr="00CA78A9" w:rsidRDefault="004F5656" w:rsidP="004F5656">
            <w:pPr>
              <w:jc w:val="both"/>
              <w:rPr>
                <w:color w:val="041E10"/>
              </w:rPr>
            </w:pPr>
            <w:r w:rsidRPr="00CA78A9">
              <w:rPr>
                <w:color w:val="041E10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CA78A9" w:rsidRDefault="00E266DB">
            <w:pPr>
              <w:spacing w:line="276" w:lineRule="auto"/>
              <w:rPr>
                <w:lang w:eastAsia="en-US"/>
              </w:rPr>
            </w:pPr>
            <w:r w:rsidRPr="00CA78A9">
              <w:rPr>
                <w:lang w:eastAsia="en-US"/>
              </w:rPr>
              <w:t>9</w:t>
            </w:r>
          </w:p>
        </w:tc>
      </w:tr>
      <w:tr w:rsidR="00B77024" w:rsidRPr="00CA78A9" w:rsidTr="00CA78A9">
        <w:trPr>
          <w:trHeight w:val="267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CA78A9" w:rsidRDefault="00B77024">
            <w:pPr>
              <w:spacing w:line="276" w:lineRule="auto"/>
              <w:jc w:val="center"/>
              <w:rPr>
                <w:lang w:eastAsia="en-US"/>
              </w:rPr>
            </w:pPr>
            <w:r w:rsidRPr="00CA78A9">
              <w:t>13-15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CA78A9" w:rsidRDefault="00E266DB" w:rsidP="00E266DB">
            <w:pPr>
              <w:spacing w:line="276" w:lineRule="auto"/>
              <w:rPr>
                <w:lang w:eastAsia="en-US"/>
              </w:rPr>
            </w:pPr>
            <w:r w:rsidRPr="00CA78A9">
              <w:t>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89" w:rsidRPr="00CA78A9" w:rsidRDefault="00E266DB" w:rsidP="00E266DB">
            <w:pPr>
              <w:pStyle w:val="a5"/>
              <w:spacing w:line="276" w:lineRule="auto"/>
              <w:jc w:val="both"/>
              <w:rPr>
                <w:color w:val="041E10"/>
                <w:lang w:eastAsia="en-US"/>
              </w:rPr>
            </w:pPr>
            <w:r w:rsidRPr="00CA78A9">
              <w:rPr>
                <w:color w:val="041E10"/>
              </w:rPr>
              <w:t>Методы анализа дискурса в современных направлениях лингвистики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CA78A9" w:rsidRDefault="00E266DB">
            <w:pPr>
              <w:spacing w:line="276" w:lineRule="auto"/>
              <w:jc w:val="center"/>
              <w:rPr>
                <w:lang w:eastAsia="en-US"/>
              </w:rPr>
            </w:pPr>
            <w:r w:rsidRPr="00CA78A9">
              <w:t>1</w:t>
            </w:r>
          </w:p>
        </w:tc>
        <w:tc>
          <w:tcPr>
            <w:tcW w:w="7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56" w:rsidRPr="00CA78A9" w:rsidRDefault="004F5656" w:rsidP="004F5656">
            <w:pPr>
              <w:jc w:val="both"/>
              <w:rPr>
                <w:color w:val="041E10"/>
              </w:rPr>
            </w:pPr>
            <w:r w:rsidRPr="00CA78A9">
              <w:rPr>
                <w:color w:val="041E10"/>
              </w:rPr>
              <w:t>11 Методы анализа дискурса и текста в когнитивных исследованиях языка</w:t>
            </w:r>
          </w:p>
          <w:p w:rsidR="004F5656" w:rsidRPr="00CA78A9" w:rsidRDefault="004F5656" w:rsidP="004F5656">
            <w:pPr>
              <w:jc w:val="both"/>
              <w:rPr>
                <w:color w:val="041E10"/>
              </w:rPr>
            </w:pPr>
            <w:r w:rsidRPr="00CA78A9">
              <w:rPr>
                <w:color w:val="041E10"/>
              </w:rPr>
              <w:t xml:space="preserve">12 Методы анализа дискурса и текста в </w:t>
            </w:r>
            <w:proofErr w:type="spellStart"/>
            <w:r w:rsidRPr="00CA78A9">
              <w:rPr>
                <w:color w:val="041E10"/>
              </w:rPr>
              <w:t>прагмалингвистике</w:t>
            </w:r>
            <w:proofErr w:type="spellEnd"/>
          </w:p>
          <w:p w:rsidR="004F5656" w:rsidRPr="00CA78A9" w:rsidRDefault="004F5656" w:rsidP="004F5656">
            <w:pPr>
              <w:jc w:val="both"/>
              <w:rPr>
                <w:color w:val="041E10"/>
              </w:rPr>
            </w:pPr>
          </w:p>
          <w:p w:rsidR="004F5656" w:rsidRPr="00CA78A9" w:rsidRDefault="004F5656" w:rsidP="004F5656">
            <w:pPr>
              <w:jc w:val="both"/>
            </w:pPr>
            <w:r w:rsidRPr="00CA78A9">
              <w:rPr>
                <w:color w:val="041E10"/>
              </w:rPr>
              <w:t>13 Методы анализа дискурса и текста в когнитивных исследованиях языка</w:t>
            </w:r>
          </w:p>
          <w:p w:rsidR="00B77024" w:rsidRPr="00CA78A9" w:rsidRDefault="00B77024" w:rsidP="00E266DB">
            <w:pPr>
              <w:jc w:val="both"/>
              <w:rPr>
                <w:color w:val="041E1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CA78A9" w:rsidRDefault="00E266DB">
            <w:pPr>
              <w:spacing w:line="276" w:lineRule="auto"/>
              <w:rPr>
                <w:lang w:eastAsia="en-US"/>
              </w:rPr>
            </w:pPr>
            <w:r w:rsidRPr="00CA78A9">
              <w:rPr>
                <w:lang w:eastAsia="en-US"/>
              </w:rPr>
              <w:t>8</w:t>
            </w:r>
          </w:p>
        </w:tc>
      </w:tr>
      <w:tr w:rsidR="00B77024" w:rsidRPr="00CA78A9" w:rsidTr="00CA78A9">
        <w:trPr>
          <w:trHeight w:val="17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CA78A9" w:rsidRDefault="00B7702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24" w:rsidRPr="00CA78A9" w:rsidRDefault="00B77024">
            <w:pPr>
              <w:spacing w:line="276" w:lineRule="auto"/>
              <w:rPr>
                <w:lang w:val="kk-KZ" w:eastAsia="en-US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CA78A9" w:rsidRDefault="00B77024">
            <w:pPr>
              <w:spacing w:line="276" w:lineRule="auto"/>
              <w:rPr>
                <w:lang w:val="fr-FR" w:eastAsia="en-US"/>
              </w:rPr>
            </w:pPr>
            <w:r w:rsidRPr="00CA78A9">
              <w:t>Итого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CA78A9" w:rsidRDefault="00E266DB">
            <w:pPr>
              <w:spacing w:line="276" w:lineRule="auto"/>
              <w:jc w:val="center"/>
              <w:rPr>
                <w:lang w:eastAsia="en-US"/>
              </w:rPr>
            </w:pPr>
            <w:r w:rsidRPr="00CA78A9">
              <w:t>5</w:t>
            </w:r>
          </w:p>
        </w:tc>
        <w:tc>
          <w:tcPr>
            <w:tcW w:w="7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CA78A9" w:rsidRDefault="00B77024">
            <w:pPr>
              <w:spacing w:line="276" w:lineRule="auto"/>
              <w:rPr>
                <w:lang w:val="fr-FR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CA78A9" w:rsidRDefault="00E266DB">
            <w:pPr>
              <w:spacing w:line="276" w:lineRule="auto"/>
              <w:rPr>
                <w:lang w:eastAsia="en-US"/>
              </w:rPr>
            </w:pPr>
            <w:r w:rsidRPr="00CA78A9">
              <w:rPr>
                <w:lang w:eastAsia="en-US"/>
              </w:rPr>
              <w:t>40</w:t>
            </w:r>
          </w:p>
        </w:tc>
      </w:tr>
    </w:tbl>
    <w:p w:rsidR="00B77024" w:rsidRDefault="00B77024" w:rsidP="00B77024">
      <w:pPr>
        <w:rPr>
          <w:b/>
          <w:sz w:val="20"/>
          <w:szCs w:val="20"/>
        </w:rPr>
      </w:pPr>
    </w:p>
    <w:p w:rsidR="00CA78A9" w:rsidRDefault="00CA78A9" w:rsidP="00B77024">
      <w:pPr>
        <w:rPr>
          <w:b/>
          <w:sz w:val="20"/>
          <w:szCs w:val="20"/>
        </w:rPr>
      </w:pPr>
    </w:p>
    <w:p w:rsidR="00CA78A9" w:rsidRDefault="00CA78A9" w:rsidP="00B77024">
      <w:pPr>
        <w:rPr>
          <w:b/>
          <w:sz w:val="20"/>
          <w:szCs w:val="20"/>
        </w:rPr>
      </w:pPr>
    </w:p>
    <w:p w:rsidR="00CA78A9" w:rsidRDefault="00CA78A9" w:rsidP="00B77024">
      <w:pPr>
        <w:rPr>
          <w:b/>
          <w:sz w:val="20"/>
          <w:szCs w:val="20"/>
        </w:rPr>
      </w:pPr>
    </w:p>
    <w:p w:rsidR="00CA78A9" w:rsidRDefault="00CA78A9" w:rsidP="00B77024">
      <w:pPr>
        <w:rPr>
          <w:b/>
          <w:sz w:val="20"/>
          <w:szCs w:val="20"/>
        </w:rPr>
      </w:pPr>
    </w:p>
    <w:p w:rsidR="00CA78A9" w:rsidRDefault="00CA78A9" w:rsidP="00B77024">
      <w:pPr>
        <w:rPr>
          <w:b/>
          <w:sz w:val="20"/>
          <w:szCs w:val="20"/>
        </w:rPr>
      </w:pPr>
    </w:p>
    <w:p w:rsidR="00E266DB" w:rsidRDefault="00E266DB" w:rsidP="00B77024">
      <w:pPr>
        <w:rPr>
          <w:b/>
          <w:sz w:val="20"/>
          <w:szCs w:val="20"/>
        </w:rPr>
      </w:pPr>
    </w:p>
    <w:p w:rsidR="00B77024" w:rsidRPr="00A212E1" w:rsidRDefault="00B77024" w:rsidP="00B77024">
      <w:pPr>
        <w:jc w:val="center"/>
        <w:rPr>
          <w:b/>
          <w:color w:val="FF0000"/>
          <w:sz w:val="20"/>
          <w:szCs w:val="20"/>
        </w:rPr>
      </w:pPr>
      <w:r w:rsidRPr="00A212E1">
        <w:rPr>
          <w:b/>
          <w:sz w:val="20"/>
          <w:szCs w:val="20"/>
        </w:rPr>
        <w:lastRenderedPageBreak/>
        <w:t>9. График выполнения и сдачи заданий по дисциплине</w:t>
      </w:r>
    </w:p>
    <w:tbl>
      <w:tblPr>
        <w:tblpPr w:leftFromText="180" w:rightFromText="180" w:bottomFromText="200" w:vertAnchor="text" w:horzAnchor="margin" w:tblpXSpec="center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6"/>
        <w:gridCol w:w="2731"/>
        <w:gridCol w:w="709"/>
        <w:gridCol w:w="351"/>
        <w:gridCol w:w="509"/>
        <w:gridCol w:w="508"/>
        <w:gridCol w:w="509"/>
        <w:gridCol w:w="508"/>
        <w:gridCol w:w="509"/>
        <w:gridCol w:w="508"/>
        <w:gridCol w:w="509"/>
        <w:gridCol w:w="470"/>
        <w:gridCol w:w="770"/>
        <w:gridCol w:w="508"/>
        <w:gridCol w:w="509"/>
        <w:gridCol w:w="508"/>
        <w:gridCol w:w="509"/>
        <w:gridCol w:w="605"/>
      </w:tblGrid>
      <w:tr w:rsidR="00B77024" w:rsidRPr="00A212E1" w:rsidTr="00B77024">
        <w:trPr>
          <w:trHeight w:val="162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77024" w:rsidRPr="00A212E1" w:rsidRDefault="00B77024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val="fr-FR" w:eastAsia="en-US"/>
              </w:rPr>
            </w:pPr>
            <w:r w:rsidRPr="00A212E1">
              <w:rPr>
                <w:sz w:val="20"/>
                <w:szCs w:val="20"/>
              </w:rPr>
              <w:t>Видыконтроля</w:t>
            </w:r>
          </w:p>
        </w:tc>
        <w:tc>
          <w:tcPr>
            <w:tcW w:w="2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val="fr-FR" w:eastAsia="en-US"/>
              </w:rPr>
            </w:pPr>
            <w:r w:rsidRPr="00A212E1">
              <w:rPr>
                <w:sz w:val="20"/>
                <w:szCs w:val="20"/>
              </w:rPr>
              <w:t>Формаконтроля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77024" w:rsidRPr="00A212E1" w:rsidRDefault="00B77024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val="fr-FR" w:eastAsia="en-US"/>
              </w:rPr>
            </w:pPr>
            <w:r w:rsidRPr="00A212E1">
              <w:rPr>
                <w:sz w:val="20"/>
                <w:szCs w:val="20"/>
              </w:rPr>
              <w:t>Баллы</w:t>
            </w:r>
          </w:p>
        </w:tc>
        <w:tc>
          <w:tcPr>
            <w:tcW w:w="77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val="fr-FR" w:eastAsia="en-US"/>
              </w:rPr>
            </w:pPr>
            <w:r w:rsidRPr="00A212E1">
              <w:rPr>
                <w:sz w:val="20"/>
                <w:szCs w:val="20"/>
              </w:rPr>
              <w:t>Недели</w:t>
            </w:r>
          </w:p>
        </w:tc>
      </w:tr>
      <w:tr w:rsidR="00B77024" w:rsidRPr="00A212E1" w:rsidTr="007E20DF">
        <w:trPr>
          <w:trHeight w:val="1144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rPr>
                <w:sz w:val="20"/>
                <w:szCs w:val="20"/>
                <w:lang w:val="fr-FR" w:eastAsia="en-US"/>
              </w:rPr>
            </w:pPr>
          </w:p>
        </w:tc>
        <w:tc>
          <w:tcPr>
            <w:tcW w:w="2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rPr>
                <w:sz w:val="20"/>
                <w:szCs w:val="20"/>
                <w:lang w:val="fr-FR"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rPr>
                <w:sz w:val="20"/>
                <w:szCs w:val="20"/>
                <w:lang w:val="fr-FR" w:eastAsia="en-US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val="fr-FR" w:eastAsia="en-US"/>
              </w:rPr>
            </w:pPr>
            <w:r w:rsidRPr="00A212E1">
              <w:rPr>
                <w:sz w:val="20"/>
                <w:szCs w:val="20"/>
                <w:lang w:val="fr-FR"/>
              </w:rPr>
              <w:t>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024" w:rsidRPr="003D71A2" w:rsidRDefault="00B77024">
            <w:pPr>
              <w:tabs>
                <w:tab w:val="left" w:pos="153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D71A2">
              <w:rPr>
                <w:sz w:val="20"/>
                <w:szCs w:val="20"/>
              </w:rP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8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11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12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13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14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15</w:t>
            </w:r>
          </w:p>
        </w:tc>
      </w:tr>
      <w:tr w:rsidR="00B77024" w:rsidRPr="00A212E1" w:rsidTr="007E20DF">
        <w:trPr>
          <w:trHeight w:val="478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jc w:val="center"/>
              <w:rPr>
                <w:sz w:val="20"/>
                <w:szCs w:val="20"/>
              </w:rPr>
            </w:pPr>
            <w:r w:rsidRPr="00A212E1">
              <w:rPr>
                <w:sz w:val="20"/>
                <w:szCs w:val="20"/>
              </w:rPr>
              <w:t>ТК</w:t>
            </w:r>
          </w:p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Активность на практических занятиях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024" w:rsidRPr="00267666" w:rsidRDefault="00B77024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</w:tc>
      </w:tr>
      <w:tr w:rsidR="00B77024" w:rsidRPr="00A212E1" w:rsidTr="007E20DF">
        <w:trPr>
          <w:trHeight w:val="481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Письменная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3D71A2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B77024" w:rsidRPr="00A212E1" w:rsidTr="007E20DF">
        <w:trPr>
          <w:trHeight w:val="37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Тест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3D71A2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77024" w:rsidRPr="00A212E1" w:rsidRDefault="007E20D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*</w:t>
            </w:r>
          </w:p>
        </w:tc>
      </w:tr>
      <w:tr w:rsidR="00B77024" w:rsidRPr="00A212E1" w:rsidTr="007E20DF">
        <w:trPr>
          <w:trHeight w:val="352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Анализ текста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3D71A2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B77024" w:rsidRPr="00A212E1" w:rsidTr="007E20DF">
        <w:trPr>
          <w:trHeight w:val="349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Индивидуальное домашнее задание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3D71A2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*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B77024" w:rsidRPr="00A212E1" w:rsidTr="007E20DF">
        <w:trPr>
          <w:trHeight w:val="344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РК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3D71A2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024" w:rsidRPr="007E20DF" w:rsidRDefault="00B77024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77024" w:rsidRPr="007E20DF" w:rsidRDefault="00B77024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</w:tr>
      <w:tr w:rsidR="00B77024" w:rsidRPr="00A212E1" w:rsidTr="007E20DF">
        <w:trPr>
          <w:trHeight w:val="53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val="fr-FR" w:eastAsia="en-US"/>
              </w:rPr>
            </w:pPr>
            <w:r w:rsidRPr="00A212E1">
              <w:rPr>
                <w:sz w:val="20"/>
                <w:szCs w:val="20"/>
              </w:rPr>
              <w:t>Интерпретация текста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024" w:rsidRPr="007E20DF" w:rsidRDefault="00267666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267666" w:rsidRDefault="00267666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77024" w:rsidRPr="007E20DF" w:rsidRDefault="007E20DF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*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024" w:rsidRPr="007E20DF" w:rsidRDefault="00B77024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267666" w:rsidRDefault="00267666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77024" w:rsidRPr="007E20DF" w:rsidRDefault="007E20DF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*</w:t>
            </w:r>
          </w:p>
        </w:tc>
      </w:tr>
      <w:tr w:rsidR="00B77024" w:rsidRPr="00A212E1" w:rsidTr="007E20DF">
        <w:trPr>
          <w:trHeight w:val="4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ИК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Экзамен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3D71A2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:rsidR="00B77024" w:rsidRPr="00A212E1" w:rsidRDefault="00B77024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jc w:val="both"/>
        <w:rPr>
          <w:sz w:val="20"/>
          <w:szCs w:val="20"/>
        </w:rPr>
      </w:pPr>
      <w:r w:rsidRPr="00A212E1">
        <w:rPr>
          <w:b/>
          <w:sz w:val="20"/>
          <w:szCs w:val="20"/>
        </w:rPr>
        <w:t>Примечание 1</w:t>
      </w:r>
      <w:r w:rsidRPr="00A212E1">
        <w:rPr>
          <w:sz w:val="20"/>
          <w:szCs w:val="20"/>
        </w:rPr>
        <w:t xml:space="preserve">. </w:t>
      </w:r>
      <w:proofErr w:type="gramStart"/>
      <w:r w:rsidRPr="00A212E1">
        <w:rPr>
          <w:sz w:val="20"/>
          <w:szCs w:val="20"/>
        </w:rPr>
        <w:t>Обучающийся</w:t>
      </w:r>
      <w:proofErr w:type="gramEnd"/>
      <w:r w:rsidRPr="00A212E1">
        <w:rPr>
          <w:sz w:val="20"/>
          <w:szCs w:val="20"/>
        </w:rPr>
        <w:t>, набравший по итогам семестра не менее 50% максимального семестрового 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B77024" w:rsidRPr="00A212E1" w:rsidRDefault="00B77024" w:rsidP="00B77024">
      <w:pPr>
        <w:ind w:firstLine="567"/>
        <w:jc w:val="both"/>
        <w:rPr>
          <w:sz w:val="20"/>
          <w:szCs w:val="20"/>
        </w:rPr>
      </w:pPr>
      <w:r w:rsidRPr="00A212E1">
        <w:rPr>
          <w:b/>
          <w:sz w:val="20"/>
          <w:szCs w:val="20"/>
        </w:rPr>
        <w:t xml:space="preserve">Примечание 2. </w:t>
      </w:r>
      <w:r w:rsidRPr="00A212E1">
        <w:rPr>
          <w:sz w:val="20"/>
          <w:szCs w:val="20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B77024" w:rsidRPr="00A212E1" w:rsidRDefault="00B77024" w:rsidP="00B77024">
      <w:pPr>
        <w:rPr>
          <w:b/>
          <w:sz w:val="20"/>
          <w:szCs w:val="20"/>
        </w:rPr>
      </w:pPr>
      <w:r w:rsidRPr="00A212E1">
        <w:rPr>
          <w:b/>
          <w:sz w:val="20"/>
          <w:szCs w:val="20"/>
        </w:rPr>
        <w:t>Критерии оценки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1"/>
        <w:gridCol w:w="2831"/>
        <w:gridCol w:w="2828"/>
        <w:gridCol w:w="2890"/>
        <w:gridCol w:w="2904"/>
      </w:tblGrid>
      <w:tr w:rsidR="00B77024" w:rsidRPr="00A212E1" w:rsidTr="00B7702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Неудовлетворительно</w:t>
            </w:r>
          </w:p>
        </w:tc>
      </w:tr>
      <w:tr w:rsidR="00B77024" w:rsidRPr="00A212E1" w:rsidTr="00B7702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Баллы (</w:t>
            </w:r>
            <w:r w:rsidRPr="00A212E1">
              <w:rPr>
                <w:sz w:val="20"/>
                <w:szCs w:val="20"/>
                <w:lang w:val="en-US"/>
              </w:rPr>
              <w:t xml:space="preserve">max = 100 </w:t>
            </w:r>
            <w:r w:rsidRPr="00A212E1">
              <w:rPr>
                <w:sz w:val="20"/>
                <w:szCs w:val="20"/>
              </w:rPr>
              <w:t>баллов)</w:t>
            </w:r>
            <w:r w:rsidRPr="00A212E1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0-49</w:t>
            </w:r>
          </w:p>
        </w:tc>
      </w:tr>
    </w:tbl>
    <w:p w:rsidR="00B77024" w:rsidRPr="00A212E1" w:rsidRDefault="00B77024" w:rsidP="00B77024">
      <w:pPr>
        <w:rPr>
          <w:sz w:val="20"/>
          <w:szCs w:val="20"/>
          <w:lang w:val="en-US"/>
        </w:rPr>
      </w:pPr>
    </w:p>
    <w:p w:rsidR="00B77024" w:rsidRPr="00A212E1" w:rsidRDefault="00B77024" w:rsidP="00B77024">
      <w:pPr>
        <w:ind w:firstLine="360"/>
        <w:rPr>
          <w:b/>
          <w:sz w:val="20"/>
          <w:szCs w:val="20"/>
        </w:rPr>
      </w:pPr>
      <w:r w:rsidRPr="00A212E1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   по аттестации подводится  расчетом среднеарифметической суммы всех оценок по видам работы</w:t>
      </w:r>
      <w:r w:rsidRPr="00A212E1">
        <w:rPr>
          <w:b/>
          <w:sz w:val="20"/>
          <w:szCs w:val="20"/>
        </w:rPr>
        <w:tab/>
      </w:r>
    </w:p>
    <w:p w:rsidR="00B77024" w:rsidRPr="00A212E1" w:rsidRDefault="00B77024" w:rsidP="00B77024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 w:rsidRPr="00A212E1">
        <w:rPr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A212E1">
        <w:rPr>
          <w:b/>
          <w:bCs/>
          <w:spacing w:val="2"/>
          <w:sz w:val="20"/>
          <w:szCs w:val="20"/>
          <w:bdr w:val="none" w:sz="0" w:space="0" w:color="auto" w:frame="1"/>
        </w:rPr>
        <w:t>балльно-рейтинговой</w:t>
      </w:r>
      <w:proofErr w:type="spellEnd"/>
      <w:r w:rsidRPr="00A212E1">
        <w:rPr>
          <w:b/>
          <w:bCs/>
          <w:spacing w:val="2"/>
          <w:sz w:val="20"/>
          <w:szCs w:val="20"/>
          <w:bdr w:val="none" w:sz="0" w:space="0" w:color="auto" w:frame="1"/>
        </w:rPr>
        <w:t xml:space="preserve"> буквенной системы в оценки по ECTS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B77024" w:rsidRPr="00A212E1" w:rsidTr="00B7702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Оценка по букв.системе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B77024" w:rsidRPr="00A212E1" w:rsidTr="00B77024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%-</w:t>
            </w:r>
            <w:proofErr w:type="spellStart"/>
            <w:r w:rsidRPr="00A212E1">
              <w:rPr>
                <w:spacing w:val="2"/>
                <w:sz w:val="20"/>
                <w:szCs w:val="20"/>
              </w:rPr>
              <w:t>ное</w:t>
            </w:r>
            <w:proofErr w:type="spellEnd"/>
            <w:r w:rsidRPr="00A212E1">
              <w:rPr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0-49</w:t>
            </w:r>
          </w:p>
        </w:tc>
      </w:tr>
      <w:tr w:rsidR="00B77024" w:rsidRPr="00A212E1" w:rsidTr="00B7702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A212E1">
              <w:rPr>
                <w:spacing w:val="2"/>
                <w:sz w:val="20"/>
                <w:szCs w:val="20"/>
              </w:rPr>
              <w:t>традиц</w:t>
            </w:r>
            <w:proofErr w:type="spellEnd"/>
            <w:r w:rsidRPr="00A212E1">
              <w:rPr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proofErr w:type="spellStart"/>
            <w:r w:rsidRPr="00A212E1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proofErr w:type="spellStart"/>
            <w:r w:rsidRPr="00A212E1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proofErr w:type="spellStart"/>
            <w:r w:rsidRPr="00A212E1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proofErr w:type="spellStart"/>
            <w:r w:rsidRPr="00A212E1">
              <w:rPr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B77024" w:rsidRPr="00A212E1" w:rsidTr="00B77024">
        <w:trPr>
          <w:trHeight w:val="4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B77024" w:rsidRPr="00A212E1" w:rsidRDefault="00B77024" w:rsidP="00B77024">
      <w:pPr>
        <w:rPr>
          <w:sz w:val="20"/>
          <w:szCs w:val="20"/>
        </w:rPr>
        <w:sectPr w:rsidR="00B77024" w:rsidRPr="00A212E1">
          <w:pgSz w:w="16838" w:h="11906" w:orient="landscape"/>
          <w:pgMar w:top="567" w:right="1134" w:bottom="567" w:left="1134" w:header="709" w:footer="709" w:gutter="0"/>
          <w:cols w:space="720"/>
        </w:sectPr>
      </w:pPr>
    </w:p>
    <w:p w:rsidR="00B77024" w:rsidRDefault="00B77024" w:rsidP="00B77024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 Задания на СРО</w:t>
      </w:r>
    </w:p>
    <w:p w:rsidR="00B77024" w:rsidRDefault="00B77024" w:rsidP="00B77024">
      <w:pPr>
        <w:ind w:firstLine="540"/>
        <w:rPr>
          <w:b/>
          <w:sz w:val="28"/>
          <w:szCs w:val="28"/>
        </w:rPr>
      </w:pPr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2837"/>
        <w:gridCol w:w="1393"/>
        <w:gridCol w:w="1261"/>
        <w:gridCol w:w="1205"/>
        <w:gridCol w:w="1956"/>
      </w:tblGrid>
      <w:tr w:rsidR="00B77024" w:rsidTr="00C86C0E">
        <w:trPr>
          <w:trHeight w:val="9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Тема, задание, </w:t>
            </w:r>
          </w:p>
          <w:p w:rsidR="00B77024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виды работ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Кол-во часов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Лит-ра</w:t>
            </w:r>
            <w:proofErr w:type="spellEnd"/>
            <w:proofErr w:type="gram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Сроки сдачи, неделя</w:t>
            </w:r>
          </w:p>
        </w:tc>
      </w:tr>
      <w:tr w:rsidR="00736326" w:rsidTr="00C86C0E">
        <w:trPr>
          <w:trHeight w:val="9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Pr="00736326" w:rsidRDefault="00736326" w:rsidP="00736326">
            <w:pPr>
              <w:jc w:val="both"/>
              <w:rPr>
                <w:sz w:val="16"/>
                <w:szCs w:val="16"/>
              </w:rPr>
            </w:pPr>
            <w:r w:rsidRPr="00736326">
              <w:rPr>
                <w:sz w:val="16"/>
                <w:szCs w:val="16"/>
              </w:rPr>
              <w:t>Напишите небольшое эссе (около 500 слов) о том, почему наш мозг нельзя описать с помощью компьютерной метафоры. В качестве источников допустимо использовать как информацию, полученную в ходе лекции, так и сторонние материалы.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эссе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36326" w:rsidTr="00C86C0E">
        <w:trPr>
          <w:trHeight w:val="9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Pr="00736326" w:rsidRDefault="00736326" w:rsidP="00736326">
            <w:pPr>
              <w:jc w:val="both"/>
              <w:rPr>
                <w:sz w:val="16"/>
                <w:szCs w:val="16"/>
              </w:rPr>
            </w:pPr>
            <w:r w:rsidRPr="00736326">
              <w:rPr>
                <w:sz w:val="16"/>
                <w:szCs w:val="16"/>
              </w:rPr>
              <w:t>Чему посвящено больше работ в области изучения ментального лексикона и грамматики: восприятию или порождению, и почему? Ответьте на вопрос развернуто (500-700 слов), используя сведения о различных экспериментальных методах и моделях, которые приводились в лекции.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эссе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736326" w:rsidTr="00C86C0E">
        <w:trPr>
          <w:trHeight w:val="9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Pr="00736326" w:rsidRDefault="00736326" w:rsidP="00736326">
            <w:pPr>
              <w:jc w:val="both"/>
              <w:rPr>
                <w:b/>
                <w:sz w:val="16"/>
                <w:szCs w:val="16"/>
              </w:rPr>
            </w:pPr>
            <w:r w:rsidRPr="00736326">
              <w:rPr>
                <w:sz w:val="16"/>
                <w:szCs w:val="16"/>
              </w:rPr>
              <w:t xml:space="preserve">Вспомните фрагмент текста, обсуждавшийся во время лекции: «По </w:t>
            </w:r>
            <w:proofErr w:type="spellStart"/>
            <w:r w:rsidRPr="00736326">
              <w:rPr>
                <w:sz w:val="16"/>
                <w:szCs w:val="16"/>
              </w:rPr>
              <w:t>рзеузльаттам</w:t>
            </w:r>
            <w:proofErr w:type="spellEnd"/>
            <w:r w:rsidRPr="00736326">
              <w:rPr>
                <w:sz w:val="16"/>
                <w:szCs w:val="16"/>
              </w:rPr>
              <w:t xml:space="preserve"> </w:t>
            </w:r>
            <w:proofErr w:type="spellStart"/>
            <w:r w:rsidRPr="00736326">
              <w:rPr>
                <w:sz w:val="16"/>
                <w:szCs w:val="16"/>
              </w:rPr>
              <w:t>илссоевадний</w:t>
            </w:r>
            <w:proofErr w:type="spellEnd"/>
            <w:r w:rsidRPr="00736326">
              <w:rPr>
                <w:sz w:val="16"/>
                <w:szCs w:val="16"/>
              </w:rPr>
              <w:t xml:space="preserve"> </w:t>
            </w:r>
            <w:proofErr w:type="spellStart"/>
            <w:r w:rsidRPr="00736326">
              <w:rPr>
                <w:sz w:val="16"/>
                <w:szCs w:val="16"/>
              </w:rPr>
              <w:t>одонго</w:t>
            </w:r>
            <w:proofErr w:type="spellEnd"/>
            <w:r w:rsidRPr="00736326">
              <w:rPr>
                <w:sz w:val="16"/>
                <w:szCs w:val="16"/>
              </w:rPr>
              <w:t xml:space="preserve"> </w:t>
            </w:r>
            <w:proofErr w:type="spellStart"/>
            <w:r w:rsidRPr="00736326">
              <w:rPr>
                <w:sz w:val="16"/>
                <w:szCs w:val="16"/>
              </w:rPr>
              <w:t>анлигсйокго</w:t>
            </w:r>
            <w:proofErr w:type="spellEnd"/>
            <w:r w:rsidRPr="00736326">
              <w:rPr>
                <w:sz w:val="16"/>
                <w:szCs w:val="16"/>
              </w:rPr>
              <w:t xml:space="preserve"> </w:t>
            </w:r>
            <w:proofErr w:type="spellStart"/>
            <w:r w:rsidRPr="00736326">
              <w:rPr>
                <w:sz w:val="16"/>
                <w:szCs w:val="16"/>
              </w:rPr>
              <w:t>унвиертисета</w:t>
            </w:r>
            <w:proofErr w:type="spellEnd"/>
            <w:r w:rsidRPr="00736326">
              <w:rPr>
                <w:sz w:val="16"/>
                <w:szCs w:val="16"/>
              </w:rPr>
              <w:t xml:space="preserve">, не </w:t>
            </w:r>
            <w:proofErr w:type="spellStart"/>
            <w:r w:rsidRPr="00736326">
              <w:rPr>
                <w:sz w:val="16"/>
                <w:szCs w:val="16"/>
              </w:rPr>
              <w:t>иеемт</w:t>
            </w:r>
            <w:proofErr w:type="spellEnd"/>
            <w:r w:rsidRPr="00736326">
              <w:rPr>
                <w:sz w:val="16"/>
                <w:szCs w:val="16"/>
              </w:rPr>
              <w:t xml:space="preserve"> </w:t>
            </w:r>
            <w:proofErr w:type="spellStart"/>
            <w:r w:rsidRPr="00736326">
              <w:rPr>
                <w:sz w:val="16"/>
                <w:szCs w:val="16"/>
              </w:rPr>
              <w:t>занчнеия</w:t>
            </w:r>
            <w:proofErr w:type="spellEnd"/>
            <w:r w:rsidRPr="00736326">
              <w:rPr>
                <w:sz w:val="16"/>
                <w:szCs w:val="16"/>
              </w:rPr>
              <w:t xml:space="preserve">, в </w:t>
            </w:r>
            <w:proofErr w:type="spellStart"/>
            <w:r w:rsidRPr="00736326">
              <w:rPr>
                <w:sz w:val="16"/>
                <w:szCs w:val="16"/>
              </w:rPr>
              <w:t>каокм</w:t>
            </w:r>
            <w:proofErr w:type="spellEnd"/>
            <w:r w:rsidRPr="00736326">
              <w:rPr>
                <w:sz w:val="16"/>
                <w:szCs w:val="16"/>
              </w:rPr>
              <w:t xml:space="preserve"> </w:t>
            </w:r>
            <w:proofErr w:type="spellStart"/>
            <w:r w:rsidRPr="00736326">
              <w:rPr>
                <w:sz w:val="16"/>
                <w:szCs w:val="16"/>
              </w:rPr>
              <w:t>проякде</w:t>
            </w:r>
            <w:proofErr w:type="spellEnd"/>
            <w:r w:rsidRPr="00736326">
              <w:rPr>
                <w:sz w:val="16"/>
                <w:szCs w:val="16"/>
              </w:rPr>
              <w:t xml:space="preserve"> </w:t>
            </w:r>
            <w:proofErr w:type="spellStart"/>
            <w:r w:rsidRPr="00736326">
              <w:rPr>
                <w:sz w:val="16"/>
                <w:szCs w:val="16"/>
              </w:rPr>
              <w:t>рсапжоолены</w:t>
            </w:r>
            <w:proofErr w:type="spellEnd"/>
            <w:r w:rsidRPr="00736326">
              <w:rPr>
                <w:sz w:val="16"/>
                <w:szCs w:val="16"/>
              </w:rPr>
              <w:t xml:space="preserve"> </w:t>
            </w:r>
            <w:proofErr w:type="spellStart"/>
            <w:r w:rsidRPr="00736326">
              <w:rPr>
                <w:sz w:val="16"/>
                <w:szCs w:val="16"/>
              </w:rPr>
              <w:t>бкувы</w:t>
            </w:r>
            <w:proofErr w:type="spellEnd"/>
            <w:r w:rsidRPr="00736326">
              <w:rPr>
                <w:sz w:val="16"/>
                <w:szCs w:val="16"/>
              </w:rPr>
              <w:t xml:space="preserve"> в </w:t>
            </w:r>
            <w:proofErr w:type="spellStart"/>
            <w:r w:rsidRPr="00736326">
              <w:rPr>
                <w:sz w:val="16"/>
                <w:szCs w:val="16"/>
              </w:rPr>
              <w:t>солве</w:t>
            </w:r>
            <w:proofErr w:type="spellEnd"/>
            <w:r w:rsidRPr="00736326">
              <w:rPr>
                <w:sz w:val="16"/>
                <w:szCs w:val="16"/>
              </w:rPr>
              <w:t>…». Какие выводы можно сделать на основании этого фрагмента, какие из них будут правильными, а какие – нет? Используют ли ученые такие тексты в своих экспериментах? Аргументируйте свои ответы.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эссе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736326" w:rsidTr="00C86C0E">
        <w:trPr>
          <w:trHeight w:val="9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Pr="00736326" w:rsidRDefault="00736326" w:rsidP="00736326">
            <w:pPr>
              <w:jc w:val="both"/>
              <w:rPr>
                <w:sz w:val="16"/>
                <w:szCs w:val="16"/>
              </w:rPr>
            </w:pPr>
            <w:r w:rsidRPr="00736326">
              <w:rPr>
                <w:sz w:val="16"/>
                <w:szCs w:val="16"/>
              </w:rPr>
              <w:t>Напишите эссе на тему «Почему текст устроен так, а не иначе» (500-700 слов). Определите текст с точки зрения психолингвистики и основные свойства текста: цельность и связность, отметьте факторы, влияющие на восприятие текста, опишите возможные психолингвистические методы изучения текста и предложите свой способ экспериментального изучения текста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эссе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736326" w:rsidTr="00C86C0E">
        <w:trPr>
          <w:trHeight w:val="9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Pr="00736326" w:rsidRDefault="00736326" w:rsidP="00736326">
            <w:pPr>
              <w:jc w:val="both"/>
              <w:rPr>
                <w:sz w:val="16"/>
                <w:szCs w:val="16"/>
              </w:rPr>
            </w:pPr>
            <w:r w:rsidRPr="00736326">
              <w:rPr>
                <w:sz w:val="16"/>
                <w:szCs w:val="16"/>
              </w:rPr>
              <w:t>В небольшом эссе (200-500 слов) опровергните любой известный Вам миф о билингвизме, используя типологию из прослушанной Вами лекции и примеры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эссе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26" w:rsidRDefault="0073632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B77024" w:rsidTr="00C86C0E">
        <w:trPr>
          <w:cantSplit/>
          <w:trHeight w:val="3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Default="0073632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736326" w:rsidRDefault="00B77024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736326">
              <w:rPr>
                <w:sz w:val="16"/>
                <w:szCs w:val="16"/>
              </w:rPr>
              <w:t>Подготовка к рубежному контролю (2 часа х 1 РК)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C86C0E" w:rsidRDefault="00C86C0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77024" w:rsidTr="00C86C0E">
        <w:trPr>
          <w:cantSplit/>
          <w:trHeight w:val="3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C86C0E" w:rsidRDefault="0073632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B77024" w:rsidRDefault="00B77024" w:rsidP="00B77024">
      <w:pPr>
        <w:rPr>
          <w:b/>
          <w:sz w:val="20"/>
          <w:szCs w:val="20"/>
        </w:rPr>
      </w:pPr>
    </w:p>
    <w:p w:rsidR="00B77024" w:rsidRDefault="00B77024" w:rsidP="00B77024">
      <w:pPr>
        <w:rPr>
          <w:sz w:val="28"/>
          <w:szCs w:val="28"/>
        </w:rPr>
      </w:pPr>
    </w:p>
    <w:p w:rsidR="00B77024" w:rsidRDefault="00B77024" w:rsidP="00B770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составлена </w:t>
      </w:r>
      <w:proofErr w:type="spellStart"/>
      <w:r w:rsidR="00C86C0E">
        <w:rPr>
          <w:sz w:val="28"/>
          <w:szCs w:val="28"/>
        </w:rPr>
        <w:t>Тричик</w:t>
      </w:r>
      <w:proofErr w:type="spellEnd"/>
      <w:r w:rsidR="00C86C0E">
        <w:rPr>
          <w:sz w:val="28"/>
          <w:szCs w:val="28"/>
        </w:rPr>
        <w:t xml:space="preserve"> М</w:t>
      </w:r>
      <w:r>
        <w:rPr>
          <w:sz w:val="28"/>
          <w:szCs w:val="28"/>
        </w:rPr>
        <w:t>.</w:t>
      </w:r>
      <w:r w:rsidR="00C86C0E">
        <w:rPr>
          <w:sz w:val="28"/>
          <w:szCs w:val="28"/>
        </w:rPr>
        <w:t>В.</w:t>
      </w:r>
      <w:r>
        <w:rPr>
          <w:sz w:val="28"/>
          <w:szCs w:val="28"/>
        </w:rPr>
        <w:t>, старшим преподавателем кафедры иностранной филологии</w:t>
      </w:r>
    </w:p>
    <w:p w:rsidR="00B77024" w:rsidRDefault="00002655" w:rsidP="00B77024">
      <w:pPr>
        <w:rPr>
          <w:sz w:val="28"/>
          <w:szCs w:val="28"/>
        </w:rPr>
      </w:pPr>
      <w:r>
        <w:rPr>
          <w:sz w:val="28"/>
          <w:szCs w:val="28"/>
        </w:rPr>
        <w:t>____._____. 201</w:t>
      </w:r>
      <w:r w:rsidRPr="008F0E98">
        <w:rPr>
          <w:sz w:val="28"/>
          <w:szCs w:val="28"/>
        </w:rPr>
        <w:t>8</w:t>
      </w:r>
      <w:r w:rsidR="00B77024">
        <w:rPr>
          <w:sz w:val="28"/>
          <w:szCs w:val="28"/>
        </w:rPr>
        <w:t>г.                                                             ____________________</w:t>
      </w:r>
    </w:p>
    <w:p w:rsidR="00B77024" w:rsidRDefault="00B77024" w:rsidP="00B77024">
      <w:pPr>
        <w:rPr>
          <w:sz w:val="28"/>
          <w:szCs w:val="28"/>
        </w:rPr>
      </w:pPr>
    </w:p>
    <w:p w:rsidR="00B77024" w:rsidRDefault="00B77024" w:rsidP="00B77024">
      <w:pPr>
        <w:rPr>
          <w:sz w:val="28"/>
          <w:szCs w:val="28"/>
        </w:rPr>
      </w:pPr>
      <w:r>
        <w:rPr>
          <w:sz w:val="28"/>
          <w:szCs w:val="28"/>
        </w:rPr>
        <w:t>Рассмотрена и утверждена на заседании кафедры иностранной фи</w:t>
      </w:r>
      <w:r w:rsidR="00002655">
        <w:rPr>
          <w:sz w:val="28"/>
          <w:szCs w:val="28"/>
        </w:rPr>
        <w:t>лологии протокол от ___.____201</w:t>
      </w:r>
      <w:r w:rsidR="00002655" w:rsidRPr="008F0E98">
        <w:rPr>
          <w:sz w:val="28"/>
          <w:szCs w:val="28"/>
        </w:rPr>
        <w:t>8</w:t>
      </w:r>
      <w:r>
        <w:rPr>
          <w:sz w:val="28"/>
          <w:szCs w:val="28"/>
        </w:rPr>
        <w:t xml:space="preserve"> г. №___</w:t>
      </w:r>
    </w:p>
    <w:p w:rsidR="00B77024" w:rsidRDefault="00B77024" w:rsidP="00B77024">
      <w:pPr>
        <w:ind w:firstLine="540"/>
        <w:jc w:val="both"/>
        <w:rPr>
          <w:sz w:val="28"/>
          <w:szCs w:val="28"/>
        </w:rPr>
      </w:pPr>
    </w:p>
    <w:p w:rsidR="00B77024" w:rsidRDefault="00B77024" w:rsidP="00B770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                        </w:t>
      </w:r>
      <w:proofErr w:type="spellStart"/>
      <w:r>
        <w:rPr>
          <w:sz w:val="28"/>
          <w:szCs w:val="28"/>
        </w:rPr>
        <w:t>С.Жабаева</w:t>
      </w:r>
      <w:proofErr w:type="spellEnd"/>
    </w:p>
    <w:p w:rsidR="00B77024" w:rsidRDefault="00B77024" w:rsidP="00B77024"/>
    <w:p w:rsidR="00AE7695" w:rsidRPr="00B77024" w:rsidRDefault="00AE7695" w:rsidP="00B77024"/>
    <w:sectPr w:rsidR="00AE7695" w:rsidRPr="00B77024" w:rsidSect="00B90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19E"/>
    <w:multiLevelType w:val="hybridMultilevel"/>
    <w:tmpl w:val="50F2E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3B6C21"/>
    <w:multiLevelType w:val="hybridMultilevel"/>
    <w:tmpl w:val="EE3C1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D43349"/>
    <w:multiLevelType w:val="multilevel"/>
    <w:tmpl w:val="EC3E92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6F61AC1"/>
    <w:multiLevelType w:val="hybridMultilevel"/>
    <w:tmpl w:val="2F30A39A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4">
    <w:nsid w:val="1E40238C"/>
    <w:multiLevelType w:val="hybridMultilevel"/>
    <w:tmpl w:val="64F473BC"/>
    <w:lvl w:ilvl="0" w:tplc="C3A2B7B6">
      <w:start w:val="1"/>
      <w:numFmt w:val="decimal"/>
      <w:lvlText w:val="%1."/>
      <w:lvlJc w:val="left"/>
      <w:pPr>
        <w:ind w:left="7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30FB4733"/>
    <w:multiLevelType w:val="hybridMultilevel"/>
    <w:tmpl w:val="F71A3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66182F"/>
    <w:multiLevelType w:val="hybridMultilevel"/>
    <w:tmpl w:val="F24E5970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7">
    <w:nsid w:val="35C91FE6"/>
    <w:multiLevelType w:val="hybridMultilevel"/>
    <w:tmpl w:val="C8B20C20"/>
    <w:lvl w:ilvl="0" w:tplc="1570C6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5154E1"/>
    <w:multiLevelType w:val="hybridMultilevel"/>
    <w:tmpl w:val="AB7062EE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9">
    <w:nsid w:val="4B3D2BA4"/>
    <w:multiLevelType w:val="hybridMultilevel"/>
    <w:tmpl w:val="BF884E9C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10">
    <w:nsid w:val="594F06CF"/>
    <w:multiLevelType w:val="hybridMultilevel"/>
    <w:tmpl w:val="BD90B8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8B7ECD"/>
    <w:multiLevelType w:val="hybridMultilevel"/>
    <w:tmpl w:val="D7BE4E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07297C"/>
    <w:multiLevelType w:val="hybridMultilevel"/>
    <w:tmpl w:val="3B3258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E7C5861"/>
    <w:multiLevelType w:val="hybridMultilevel"/>
    <w:tmpl w:val="B608E620"/>
    <w:lvl w:ilvl="0" w:tplc="FF7E36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CA0E53"/>
    <w:multiLevelType w:val="hybridMultilevel"/>
    <w:tmpl w:val="5B6254CC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15">
    <w:nsid w:val="79BD13BE"/>
    <w:multiLevelType w:val="hybridMultilevel"/>
    <w:tmpl w:val="1C6A65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11"/>
  </w:num>
  <w:num w:numId="4">
    <w:abstractNumId w:val="12"/>
  </w:num>
  <w:num w:numId="5">
    <w:abstractNumId w:val="0"/>
  </w:num>
  <w:num w:numId="6">
    <w:abstractNumId w:val="5"/>
  </w:num>
  <w:num w:numId="7">
    <w:abstractNumId w:val="3"/>
  </w:num>
  <w:num w:numId="8">
    <w:abstractNumId w:val="14"/>
  </w:num>
  <w:num w:numId="9">
    <w:abstractNumId w:val="8"/>
  </w:num>
  <w:num w:numId="10">
    <w:abstractNumId w:val="6"/>
  </w:num>
  <w:num w:numId="11">
    <w:abstractNumId w:val="9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5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410E"/>
    <w:rsid w:val="00002655"/>
    <w:rsid w:val="000B74A8"/>
    <w:rsid w:val="000D4B0B"/>
    <w:rsid w:val="00203481"/>
    <w:rsid w:val="00267666"/>
    <w:rsid w:val="0028107C"/>
    <w:rsid w:val="002E120F"/>
    <w:rsid w:val="00312574"/>
    <w:rsid w:val="00321692"/>
    <w:rsid w:val="00361EF0"/>
    <w:rsid w:val="003D71A2"/>
    <w:rsid w:val="003F2F62"/>
    <w:rsid w:val="0049410E"/>
    <w:rsid w:val="004F5656"/>
    <w:rsid w:val="0053511B"/>
    <w:rsid w:val="00562B32"/>
    <w:rsid w:val="005A3E89"/>
    <w:rsid w:val="00736326"/>
    <w:rsid w:val="007D1569"/>
    <w:rsid w:val="007E20DF"/>
    <w:rsid w:val="008F0E98"/>
    <w:rsid w:val="00A212E1"/>
    <w:rsid w:val="00AC53C6"/>
    <w:rsid w:val="00AC736B"/>
    <w:rsid w:val="00AE7695"/>
    <w:rsid w:val="00B20D8F"/>
    <w:rsid w:val="00B77024"/>
    <w:rsid w:val="00BE7759"/>
    <w:rsid w:val="00C86C0E"/>
    <w:rsid w:val="00CA04E4"/>
    <w:rsid w:val="00CA78A9"/>
    <w:rsid w:val="00CB559F"/>
    <w:rsid w:val="00CC0831"/>
    <w:rsid w:val="00D03D70"/>
    <w:rsid w:val="00D153C0"/>
    <w:rsid w:val="00D97BA0"/>
    <w:rsid w:val="00DB69E7"/>
    <w:rsid w:val="00E266DB"/>
    <w:rsid w:val="00F61B3B"/>
    <w:rsid w:val="00F77232"/>
    <w:rsid w:val="00FC0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E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1EF0"/>
    <w:pPr>
      <w:ind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61E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361EF0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361EF0"/>
    <w:rPr>
      <w:b/>
      <w:bCs/>
    </w:rPr>
  </w:style>
  <w:style w:type="character" w:customStyle="1" w:styleId="apple-converted-space">
    <w:name w:val="apple-converted-space"/>
    <w:rsid w:val="00361EF0"/>
  </w:style>
  <w:style w:type="paragraph" w:styleId="a7">
    <w:name w:val="List Paragraph"/>
    <w:basedOn w:val="a"/>
    <w:uiPriority w:val="99"/>
    <w:qFormat/>
    <w:rsid w:val="00D97B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ubmenu-table">
    <w:name w:val="submenu-table"/>
    <w:basedOn w:val="a0"/>
    <w:rsid w:val="00AC736B"/>
  </w:style>
  <w:style w:type="character" w:styleId="a8">
    <w:name w:val="Hyperlink"/>
    <w:basedOn w:val="a0"/>
    <w:uiPriority w:val="99"/>
    <w:semiHidden/>
    <w:unhideWhenUsed/>
    <w:rsid w:val="00B770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5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E6A80-AE08-4A66-973E-FB7934552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13</cp:revision>
  <cp:lastPrinted>2018-10-01T11:00:00Z</cp:lastPrinted>
  <dcterms:created xsi:type="dcterms:W3CDTF">2018-09-04T07:36:00Z</dcterms:created>
  <dcterms:modified xsi:type="dcterms:W3CDTF">2018-10-01T11:00:00Z</dcterms:modified>
</cp:coreProperties>
</file>